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409BC" w14:textId="77777777" w:rsidR="00EC11F8" w:rsidRPr="00EC4912" w:rsidRDefault="003177F9" w:rsidP="00D6702C">
      <w:pPr>
        <w:pStyle w:val="Default"/>
        <w:ind w:left="3540"/>
        <w:rPr>
          <w:rFonts w:asciiTheme="majorHAnsi" w:hAnsiTheme="majorHAnsi"/>
          <w:szCs w:val="32"/>
        </w:rPr>
      </w:pPr>
      <w:r w:rsidRPr="00DD6ECA">
        <w:rPr>
          <w:rStyle w:val="A4"/>
          <w:rFonts w:asciiTheme="majorHAnsi" w:hAnsiTheme="majorHAnsi"/>
          <w:noProof/>
          <w:color w:val="auto"/>
          <w:sz w:val="18"/>
          <w:szCs w:val="14"/>
          <w:lang w:eastAsia="es-PE"/>
        </w:rPr>
        <mc:AlternateContent>
          <mc:Choice Requires="wps">
            <w:drawing>
              <wp:anchor distT="45720" distB="45720" distL="114300" distR="114300" simplePos="0" relativeHeight="251722752" behindDoc="0" locked="0" layoutInCell="1" allowOverlap="1" wp14:anchorId="671C44F6" wp14:editId="3E68FBD7">
                <wp:simplePos x="0" y="0"/>
                <wp:positionH relativeFrom="margin">
                  <wp:posOffset>4844415</wp:posOffset>
                </wp:positionH>
                <wp:positionV relativeFrom="paragraph">
                  <wp:posOffset>0</wp:posOffset>
                </wp:positionV>
                <wp:extent cx="2044700" cy="302895"/>
                <wp:effectExtent l="0" t="0" r="12700" b="209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302895"/>
                        </a:xfrm>
                        <a:prstGeom prst="rect">
                          <a:avLst/>
                        </a:prstGeom>
                        <a:solidFill>
                          <a:srgbClr val="FFFFFF"/>
                        </a:solidFill>
                        <a:ln w="9525">
                          <a:solidFill>
                            <a:srgbClr val="000000"/>
                          </a:solidFill>
                          <a:miter lim="800000"/>
                          <a:headEnd/>
                          <a:tailEnd/>
                        </a:ln>
                      </wps:spPr>
                      <wps:txbx>
                        <w:txbxContent>
                          <w:p w14:paraId="175A3053" w14:textId="77777777" w:rsidR="003177F9" w:rsidRDefault="00DD6ECA" w:rsidP="003177F9">
                            <w:pPr>
                              <w:rPr>
                                <w:sz w:val="14"/>
                              </w:rPr>
                            </w:pPr>
                            <w:r w:rsidRPr="003177F9">
                              <w:rPr>
                                <w:sz w:val="14"/>
                              </w:rPr>
                              <w:t>Nivel</w:t>
                            </w:r>
                            <w:r w:rsidR="003177F9" w:rsidRPr="003177F9">
                              <w:rPr>
                                <w:sz w:val="14"/>
                              </w:rPr>
                              <w:t xml:space="preserve"> a matricularse</w:t>
                            </w:r>
                            <w:r w:rsidR="003177F9">
                              <w:rPr>
                                <w:sz w:val="14"/>
                              </w:rPr>
                              <w:t xml:space="preserve">: </w:t>
                            </w:r>
                          </w:p>
                          <w:p w14:paraId="79FCA276" w14:textId="77777777" w:rsidR="003177F9" w:rsidRDefault="003177F9" w:rsidP="003177F9">
                            <w:pPr>
                              <w:rPr>
                                <w:sz w:val="14"/>
                                <w:szCs w:val="14"/>
                              </w:rPr>
                            </w:pPr>
                            <w:r w:rsidRPr="003177F9">
                              <w:rPr>
                                <w:sz w:val="14"/>
                                <w:szCs w:val="14"/>
                              </w:rPr>
                              <w:t>Horario a matricularse:</w:t>
                            </w:r>
                          </w:p>
                          <w:p w14:paraId="6BF17F8D" w14:textId="77777777" w:rsidR="00DD6ECA" w:rsidRDefault="003177F9" w:rsidP="003177F9">
                            <w:r>
                              <w:rPr>
                                <w:sz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C44F6" id="_x0000_t202" coordsize="21600,21600" o:spt="202" path="m,l,21600r21600,l21600,xe">
                <v:stroke joinstyle="miter"/>
                <v:path gradientshapeok="t" o:connecttype="rect"/>
              </v:shapetype>
              <v:shape id="Cuadro de texto 2" o:spid="_x0000_s1026" type="#_x0000_t202" style="position:absolute;left:0;text-align:left;margin-left:381.45pt;margin-top:0;width:161pt;height:23.8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">
                <v:textbox>
                  <w:txbxContent>
                    <w:p w14:paraId="175A3053" w14:textId="77777777" w:rsidR="003177F9" w:rsidRDefault="00DD6ECA" w:rsidP="003177F9">
                      <w:pPr>
                        <w:rPr>
                          <w:sz w:val="14"/>
                        </w:rPr>
                      </w:pPr>
                      <w:r w:rsidRPr="003177F9">
                        <w:rPr>
                          <w:sz w:val="14"/>
                        </w:rPr>
                        <w:t>Nivel</w:t>
                      </w:r>
                      <w:r w:rsidR="003177F9" w:rsidRPr="003177F9">
                        <w:rPr>
                          <w:sz w:val="14"/>
                        </w:rPr>
                        <w:t xml:space="preserve"> a matricularse</w:t>
                      </w:r>
                      <w:r w:rsidR="003177F9">
                        <w:rPr>
                          <w:sz w:val="14"/>
                        </w:rPr>
                        <w:t xml:space="preserve">: </w:t>
                      </w:r>
                    </w:p>
                    <w:p w14:paraId="79FCA276" w14:textId="77777777" w:rsidR="003177F9" w:rsidRDefault="003177F9" w:rsidP="003177F9">
                      <w:pPr>
                        <w:rPr>
                          <w:sz w:val="14"/>
                          <w:szCs w:val="14"/>
                        </w:rPr>
                      </w:pPr>
                      <w:r w:rsidRPr="003177F9">
                        <w:rPr>
                          <w:sz w:val="14"/>
                          <w:szCs w:val="14"/>
                        </w:rPr>
                        <w:t>Horario a matricularse:</w:t>
                      </w:r>
                    </w:p>
                    <w:p w14:paraId="6BF17F8D" w14:textId="77777777" w:rsidR="00DD6ECA" w:rsidRDefault="003177F9" w:rsidP="003177F9">
                      <w:r>
                        <w:rPr>
                          <w:sz w:val="14"/>
                        </w:rPr>
                        <w:tab/>
                      </w:r>
                    </w:p>
                  </w:txbxContent>
                </v:textbox>
                <w10:wrap type="square" anchorx="margin"/>
              </v:shape>
            </w:pict>
          </mc:Fallback>
        </mc:AlternateContent>
      </w:r>
      <w:r w:rsidR="00223922" w:rsidRPr="00EC4912">
        <w:rPr>
          <w:rFonts w:asciiTheme="majorHAnsi" w:hAnsiTheme="majorHAnsi"/>
          <w:noProof/>
          <w:szCs w:val="32"/>
          <w:lang w:eastAsia="es-PE"/>
        </w:rPr>
        <w:drawing>
          <wp:anchor distT="0" distB="0" distL="114300" distR="114300" simplePos="0" relativeHeight="251681792" behindDoc="1" locked="0" layoutInCell="1" allowOverlap="1" wp14:anchorId="70A77467" wp14:editId="5C924C8F">
            <wp:simplePos x="0" y="0"/>
            <wp:positionH relativeFrom="margin">
              <wp:posOffset>-148590</wp:posOffset>
            </wp:positionH>
            <wp:positionV relativeFrom="paragraph">
              <wp:posOffset>-265430</wp:posOffset>
            </wp:positionV>
            <wp:extent cx="2069910" cy="914400"/>
            <wp:effectExtent l="0" t="0" r="6985" b="0"/>
            <wp:wrapNone/>
            <wp:docPr id="1" name="Imagen 1" descr="https://aquihayalgo.files.wordpress.com/2010/07/marca-ud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quihayalgo.files.wordpress.com/2010/07/marca-ude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99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02C">
        <w:rPr>
          <w:rFonts w:asciiTheme="majorHAnsi" w:hAnsiTheme="majorHAnsi"/>
          <w:b/>
          <w:bCs/>
          <w:szCs w:val="32"/>
        </w:rPr>
        <w:t xml:space="preserve">      </w:t>
      </w:r>
      <w:r w:rsidR="00EC11F8" w:rsidRPr="00EC4912">
        <w:rPr>
          <w:rFonts w:asciiTheme="majorHAnsi" w:hAnsiTheme="majorHAnsi"/>
          <w:b/>
          <w:bCs/>
          <w:szCs w:val="32"/>
        </w:rPr>
        <w:t>FICHA DE INSCRIPCIÓN</w:t>
      </w:r>
    </w:p>
    <w:p w14:paraId="31E64871" w14:textId="77777777" w:rsidR="00EC11F8" w:rsidRPr="00EC4912" w:rsidRDefault="00DD6ECA" w:rsidP="00EC11F8">
      <w:pPr>
        <w:pStyle w:val="Default"/>
        <w:rPr>
          <w:rFonts w:asciiTheme="majorHAnsi" w:hAnsiTheme="majorHAnsi"/>
          <w:b/>
          <w:sz w:val="22"/>
          <w:szCs w:val="28"/>
        </w:rPr>
      </w:pPr>
      <w:r w:rsidRPr="00DD6ECA">
        <w:rPr>
          <w:rStyle w:val="A4"/>
          <w:rFonts w:asciiTheme="majorHAnsi" w:hAnsiTheme="majorHAnsi"/>
          <w:noProof/>
          <w:color w:val="auto"/>
          <w:sz w:val="18"/>
          <w:szCs w:val="14"/>
          <w:lang w:eastAsia="es-PE"/>
        </w:rPr>
        <mc:AlternateContent>
          <mc:Choice Requires="wps">
            <w:drawing>
              <wp:anchor distT="45720" distB="45720" distL="114300" distR="114300" simplePos="0" relativeHeight="251724800" behindDoc="0" locked="0" layoutInCell="1" allowOverlap="1" wp14:anchorId="48540315" wp14:editId="738FE18A">
                <wp:simplePos x="0" y="0"/>
                <wp:positionH relativeFrom="margin">
                  <wp:posOffset>4840605</wp:posOffset>
                </wp:positionH>
                <wp:positionV relativeFrom="paragraph">
                  <wp:posOffset>119380</wp:posOffset>
                </wp:positionV>
                <wp:extent cx="2044700" cy="295275"/>
                <wp:effectExtent l="0" t="0" r="1270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295275"/>
                        </a:xfrm>
                        <a:prstGeom prst="rect">
                          <a:avLst/>
                        </a:prstGeom>
                        <a:solidFill>
                          <a:srgbClr val="FFFFFF"/>
                        </a:solidFill>
                        <a:ln w="9525">
                          <a:solidFill>
                            <a:srgbClr val="000000"/>
                          </a:solidFill>
                          <a:miter lim="800000"/>
                          <a:headEnd/>
                          <a:tailEnd/>
                        </a:ln>
                      </wps:spPr>
                      <wps:txbx>
                        <w:txbxContent>
                          <w:p w14:paraId="522AEDF7" w14:textId="77777777" w:rsidR="003177F9" w:rsidRPr="003177F9" w:rsidRDefault="003177F9" w:rsidP="003177F9">
                            <w:pPr>
                              <w:rPr>
                                <w:sz w:val="14"/>
                                <w:szCs w:val="14"/>
                              </w:rPr>
                            </w:pPr>
                            <w:r>
                              <w:rPr>
                                <w:sz w:val="14"/>
                              </w:rPr>
                              <w:t>Nivel cursado anterior (Indicar fecha):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40315" id="_x0000_s1027" type="#_x0000_t202" style="position:absolute;margin-left:381.15pt;margin-top:9.4pt;width:161pt;height:23.2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">
                <v:textbox>
                  <w:txbxContent>
                    <w:p w14:paraId="522AEDF7" w14:textId="77777777" w:rsidR="003177F9" w:rsidRPr="003177F9" w:rsidRDefault="003177F9" w:rsidP="003177F9">
                      <w:pPr>
                        <w:rPr>
                          <w:sz w:val="14"/>
                          <w:szCs w:val="14"/>
                        </w:rPr>
                      </w:pPr>
                      <w:r>
                        <w:rPr>
                          <w:sz w:val="14"/>
                        </w:rPr>
                        <w:t>Nivel cursado anterior (Indicar fecha):</w:t>
                      </w:r>
                    </w:p>
                  </w:txbxContent>
                </v:textbox>
                <w10:wrap type="square" anchorx="margin"/>
              </v:shape>
            </w:pict>
          </mc:Fallback>
        </mc:AlternateContent>
      </w:r>
      <w:r w:rsidR="00EC11F8" w:rsidRPr="00EC4912">
        <w:rPr>
          <w:rFonts w:asciiTheme="majorHAnsi" w:hAnsiTheme="majorHAnsi"/>
          <w:sz w:val="20"/>
        </w:rPr>
        <w:tab/>
      </w:r>
      <w:r w:rsidR="00EC11F8" w:rsidRPr="00EC4912">
        <w:rPr>
          <w:rFonts w:asciiTheme="majorHAnsi" w:hAnsiTheme="majorHAnsi"/>
          <w:sz w:val="20"/>
        </w:rPr>
        <w:tab/>
      </w:r>
      <w:r w:rsidR="00EC11F8" w:rsidRPr="00EC4912">
        <w:rPr>
          <w:rFonts w:asciiTheme="majorHAnsi" w:hAnsiTheme="majorHAnsi"/>
          <w:sz w:val="20"/>
        </w:rPr>
        <w:tab/>
      </w:r>
      <w:r w:rsidR="00EC11F8" w:rsidRPr="00EC4912">
        <w:rPr>
          <w:rFonts w:asciiTheme="majorHAnsi" w:hAnsiTheme="majorHAnsi"/>
          <w:sz w:val="20"/>
        </w:rPr>
        <w:tab/>
      </w:r>
      <w:r w:rsidR="00EC11F8" w:rsidRPr="00EC4912">
        <w:rPr>
          <w:rFonts w:asciiTheme="majorHAnsi" w:hAnsiTheme="majorHAnsi"/>
          <w:sz w:val="20"/>
        </w:rPr>
        <w:tab/>
        <w:t xml:space="preserve">       </w:t>
      </w:r>
      <w:r w:rsidR="002A0939">
        <w:rPr>
          <w:rFonts w:asciiTheme="majorHAnsi" w:hAnsiTheme="majorHAnsi"/>
          <w:b/>
          <w:sz w:val="22"/>
          <w:szCs w:val="28"/>
        </w:rPr>
        <w:t>CENTRO DE IDIOMAS - CAMPUS LIMA</w:t>
      </w:r>
    </w:p>
    <w:p w14:paraId="6A75D40A" w14:textId="77777777" w:rsidR="00EC11F8" w:rsidRPr="00EC4912" w:rsidRDefault="003137E0" w:rsidP="004574A7">
      <w:pPr>
        <w:pStyle w:val="Pa0"/>
        <w:tabs>
          <w:tab w:val="left" w:pos="3686"/>
        </w:tabs>
        <w:ind w:right="-1"/>
        <w:rPr>
          <w:rFonts w:asciiTheme="majorHAnsi" w:hAnsiTheme="majorHAnsi"/>
          <w:sz w:val="22"/>
          <w:szCs w:val="28"/>
        </w:rPr>
      </w:pPr>
      <w:r>
        <w:rPr>
          <w:rStyle w:val="A1"/>
          <w:rFonts w:asciiTheme="majorHAnsi" w:hAnsiTheme="majorHAnsi"/>
          <w:szCs w:val="28"/>
        </w:rPr>
        <w:tab/>
        <w:t xml:space="preserve">   </w:t>
      </w:r>
    </w:p>
    <w:p w14:paraId="45547E4A" w14:textId="1C83A551" w:rsidR="00AF6DED" w:rsidRPr="0031309A" w:rsidRDefault="00EC11F8" w:rsidP="00187FE7">
      <w:pPr>
        <w:pStyle w:val="Default"/>
        <w:rPr>
          <w:rFonts w:asciiTheme="majorHAnsi" w:hAnsiTheme="majorHAnsi"/>
          <w:b/>
          <w:bCs/>
          <w:color w:val="auto"/>
          <w:sz w:val="20"/>
          <w:szCs w:val="23"/>
        </w:rPr>
      </w:pPr>
      <w:r w:rsidRPr="0031309A">
        <w:rPr>
          <w:rFonts w:asciiTheme="majorHAnsi" w:hAnsiTheme="majorHAnsi"/>
          <w:b/>
          <w:bCs/>
          <w:color w:val="auto"/>
          <w:sz w:val="20"/>
          <w:szCs w:val="23"/>
        </w:rPr>
        <w:t>INFORMACIÓN PERSONAL</w:t>
      </w:r>
    </w:p>
    <w:tbl>
      <w:tblPr>
        <w:tblStyle w:val="Tablaconcuadrcula"/>
        <w:tblpPr w:leftFromText="141" w:rightFromText="141" w:vertAnchor="text" w:horzAnchor="margin" w:tblpY="61"/>
        <w:tblW w:w="10773" w:type="dxa"/>
        <w:tblLook w:val="04A0" w:firstRow="1" w:lastRow="0" w:firstColumn="1" w:lastColumn="0" w:noHBand="0" w:noVBand="1"/>
      </w:tblPr>
      <w:tblGrid>
        <w:gridCol w:w="4533"/>
        <w:gridCol w:w="851"/>
        <w:gridCol w:w="2173"/>
        <w:gridCol w:w="3216"/>
      </w:tblGrid>
      <w:tr w:rsidR="00EC11F8" w:rsidRPr="009301AD" w14:paraId="7525CFC6" w14:textId="77777777" w:rsidTr="005F382B">
        <w:trPr>
          <w:trHeight w:val="132"/>
        </w:trPr>
        <w:tc>
          <w:tcPr>
            <w:tcW w:w="5384" w:type="dxa"/>
            <w:gridSpan w:val="2"/>
          </w:tcPr>
          <w:p w14:paraId="557DC3FC"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Apellido paterno:</w:t>
            </w:r>
            <w:r w:rsidR="00FD58D0">
              <w:rPr>
                <w:rFonts w:asciiTheme="majorHAnsi" w:hAnsiTheme="majorHAnsi"/>
                <w:sz w:val="18"/>
                <w:szCs w:val="20"/>
              </w:rPr>
              <w:t xml:space="preserve">  </w:t>
            </w:r>
          </w:p>
        </w:tc>
        <w:tc>
          <w:tcPr>
            <w:tcW w:w="5389" w:type="dxa"/>
            <w:gridSpan w:val="2"/>
          </w:tcPr>
          <w:p w14:paraId="54D471FD" w14:textId="77777777" w:rsidR="00EC11F8" w:rsidRPr="00A55938" w:rsidRDefault="00EC11F8" w:rsidP="00EC4912">
            <w:pPr>
              <w:pStyle w:val="Pa1"/>
              <w:spacing w:line="240" w:lineRule="auto"/>
              <w:ind w:left="100"/>
              <w:rPr>
                <w:rFonts w:asciiTheme="majorHAnsi" w:hAnsiTheme="majorHAnsi"/>
                <w:sz w:val="18"/>
                <w:szCs w:val="20"/>
              </w:rPr>
            </w:pPr>
            <w:r w:rsidRPr="00A55938">
              <w:rPr>
                <w:rFonts w:asciiTheme="majorHAnsi" w:hAnsiTheme="majorHAnsi"/>
                <w:sz w:val="18"/>
                <w:szCs w:val="20"/>
              </w:rPr>
              <w:t>Apellido materno:</w:t>
            </w:r>
          </w:p>
        </w:tc>
      </w:tr>
      <w:tr w:rsidR="00EC11F8" w:rsidRPr="009301AD" w14:paraId="0B4C758C" w14:textId="77777777" w:rsidTr="00223922">
        <w:trPr>
          <w:trHeight w:val="122"/>
        </w:trPr>
        <w:tc>
          <w:tcPr>
            <w:tcW w:w="4533" w:type="dxa"/>
          </w:tcPr>
          <w:p w14:paraId="46A0C91A"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Nombres:</w:t>
            </w:r>
          </w:p>
        </w:tc>
        <w:tc>
          <w:tcPr>
            <w:tcW w:w="3024" w:type="dxa"/>
            <w:gridSpan w:val="2"/>
          </w:tcPr>
          <w:p w14:paraId="214FD31F"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DNI:</w:t>
            </w:r>
          </w:p>
        </w:tc>
        <w:tc>
          <w:tcPr>
            <w:tcW w:w="3216" w:type="dxa"/>
          </w:tcPr>
          <w:p w14:paraId="0E631C97" w14:textId="77777777" w:rsidR="00EC11F8" w:rsidRPr="00A55938" w:rsidRDefault="00FB4A0E" w:rsidP="00EC4912">
            <w:pPr>
              <w:pStyle w:val="Pa1"/>
              <w:spacing w:line="240" w:lineRule="auto"/>
              <w:ind w:right="-165"/>
              <w:rPr>
                <w:rFonts w:asciiTheme="majorHAnsi" w:hAnsiTheme="majorHAnsi"/>
                <w:sz w:val="18"/>
                <w:szCs w:val="20"/>
              </w:rPr>
            </w:pPr>
            <w:r w:rsidRPr="00A55938">
              <w:rPr>
                <w:rFonts w:asciiTheme="majorHAnsi" w:hAnsiTheme="majorHAnsi"/>
                <w:sz w:val="18"/>
                <w:szCs w:val="20"/>
              </w:rPr>
              <w:t>Fecha N</w:t>
            </w:r>
            <w:r w:rsidR="00EC11F8" w:rsidRPr="00A55938">
              <w:rPr>
                <w:rFonts w:asciiTheme="majorHAnsi" w:hAnsiTheme="majorHAnsi"/>
                <w:sz w:val="18"/>
                <w:szCs w:val="20"/>
              </w:rPr>
              <w:t>ac.:</w:t>
            </w:r>
          </w:p>
        </w:tc>
      </w:tr>
      <w:tr w:rsidR="00EC11F8" w:rsidRPr="009301AD" w14:paraId="3A100810" w14:textId="77777777" w:rsidTr="005F382B">
        <w:trPr>
          <w:trHeight w:val="126"/>
        </w:trPr>
        <w:tc>
          <w:tcPr>
            <w:tcW w:w="7557" w:type="dxa"/>
            <w:gridSpan w:val="3"/>
          </w:tcPr>
          <w:p w14:paraId="0F46212D" w14:textId="77777777" w:rsidR="00EC11F8" w:rsidRPr="00A55938" w:rsidRDefault="00EC11F8" w:rsidP="00EC4912">
            <w:pPr>
              <w:pStyle w:val="Default"/>
              <w:rPr>
                <w:rFonts w:asciiTheme="majorHAnsi" w:hAnsiTheme="majorHAnsi"/>
                <w:sz w:val="18"/>
                <w:szCs w:val="20"/>
              </w:rPr>
            </w:pPr>
            <w:r w:rsidRPr="00A55938">
              <w:rPr>
                <w:rFonts w:asciiTheme="majorHAnsi" w:hAnsiTheme="majorHAnsi"/>
                <w:sz w:val="18"/>
                <w:szCs w:val="20"/>
              </w:rPr>
              <w:t>Dirección:</w:t>
            </w:r>
          </w:p>
        </w:tc>
        <w:tc>
          <w:tcPr>
            <w:tcW w:w="3216" w:type="dxa"/>
          </w:tcPr>
          <w:p w14:paraId="1073805C" w14:textId="77777777" w:rsidR="00EC11F8" w:rsidRPr="00A55938" w:rsidRDefault="00EC11F8" w:rsidP="00EC4912">
            <w:pPr>
              <w:pStyle w:val="Default"/>
              <w:rPr>
                <w:rFonts w:asciiTheme="majorHAnsi" w:hAnsiTheme="majorHAnsi"/>
                <w:sz w:val="18"/>
                <w:szCs w:val="20"/>
              </w:rPr>
            </w:pPr>
            <w:r w:rsidRPr="00A55938">
              <w:rPr>
                <w:rFonts w:asciiTheme="majorHAnsi" w:hAnsiTheme="majorHAnsi"/>
                <w:sz w:val="18"/>
                <w:szCs w:val="20"/>
              </w:rPr>
              <w:t>Distrito:</w:t>
            </w:r>
          </w:p>
        </w:tc>
      </w:tr>
      <w:tr w:rsidR="00EC11F8" w:rsidRPr="009301AD" w14:paraId="717FAA73" w14:textId="77777777" w:rsidTr="00223922">
        <w:trPr>
          <w:trHeight w:val="130"/>
        </w:trPr>
        <w:tc>
          <w:tcPr>
            <w:tcW w:w="4533" w:type="dxa"/>
          </w:tcPr>
          <w:p w14:paraId="141221F6"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E-mail:</w:t>
            </w:r>
          </w:p>
        </w:tc>
        <w:tc>
          <w:tcPr>
            <w:tcW w:w="3024" w:type="dxa"/>
            <w:gridSpan w:val="2"/>
          </w:tcPr>
          <w:p w14:paraId="16AD8D2C"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 xml:space="preserve">Telf. Fijo: </w:t>
            </w:r>
          </w:p>
        </w:tc>
        <w:tc>
          <w:tcPr>
            <w:tcW w:w="3216" w:type="dxa"/>
          </w:tcPr>
          <w:p w14:paraId="1B0D8A4F"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Celular:</w:t>
            </w:r>
          </w:p>
        </w:tc>
      </w:tr>
      <w:tr w:rsidR="004B635D" w:rsidRPr="009301AD" w14:paraId="51C90AD7" w14:textId="77777777" w:rsidTr="00223922">
        <w:trPr>
          <w:trHeight w:val="130"/>
        </w:trPr>
        <w:tc>
          <w:tcPr>
            <w:tcW w:w="4533" w:type="dxa"/>
          </w:tcPr>
          <w:p w14:paraId="49BAEEFE" w14:textId="77777777" w:rsidR="004B635D" w:rsidRPr="00A55938" w:rsidRDefault="004B635D" w:rsidP="00EC4912">
            <w:pPr>
              <w:pStyle w:val="Pa1"/>
              <w:spacing w:line="240" w:lineRule="auto"/>
              <w:rPr>
                <w:rFonts w:asciiTheme="majorHAnsi" w:hAnsiTheme="majorHAnsi"/>
                <w:sz w:val="18"/>
                <w:szCs w:val="20"/>
              </w:rPr>
            </w:pPr>
            <w:r>
              <w:rPr>
                <w:rFonts w:asciiTheme="majorHAnsi" w:hAnsiTheme="majorHAnsi"/>
                <w:sz w:val="18"/>
                <w:szCs w:val="20"/>
              </w:rPr>
              <w:t>Facultad:</w:t>
            </w:r>
          </w:p>
        </w:tc>
        <w:tc>
          <w:tcPr>
            <w:tcW w:w="3024" w:type="dxa"/>
            <w:gridSpan w:val="2"/>
          </w:tcPr>
          <w:p w14:paraId="236F71CC" w14:textId="77777777" w:rsidR="004B635D" w:rsidRPr="00A55938" w:rsidRDefault="004B635D" w:rsidP="00EC4912">
            <w:pPr>
              <w:pStyle w:val="Pa1"/>
              <w:spacing w:line="240" w:lineRule="auto"/>
              <w:rPr>
                <w:rFonts w:asciiTheme="majorHAnsi" w:hAnsiTheme="majorHAnsi"/>
                <w:sz w:val="18"/>
                <w:szCs w:val="20"/>
              </w:rPr>
            </w:pPr>
            <w:r>
              <w:rPr>
                <w:rFonts w:asciiTheme="majorHAnsi" w:hAnsiTheme="majorHAnsi"/>
                <w:sz w:val="18"/>
                <w:szCs w:val="20"/>
              </w:rPr>
              <w:t>Ciclo:</w:t>
            </w:r>
          </w:p>
        </w:tc>
        <w:tc>
          <w:tcPr>
            <w:tcW w:w="3216" w:type="dxa"/>
          </w:tcPr>
          <w:p w14:paraId="056D6BB1" w14:textId="77777777" w:rsidR="004B635D" w:rsidRPr="00A55938" w:rsidRDefault="004B635D" w:rsidP="00EC4912">
            <w:pPr>
              <w:pStyle w:val="Pa1"/>
              <w:spacing w:line="240" w:lineRule="auto"/>
              <w:rPr>
                <w:rFonts w:asciiTheme="majorHAnsi" w:hAnsiTheme="majorHAnsi"/>
                <w:sz w:val="18"/>
                <w:szCs w:val="20"/>
              </w:rPr>
            </w:pPr>
          </w:p>
        </w:tc>
      </w:tr>
    </w:tbl>
    <w:p w14:paraId="28B1B405" w14:textId="174E22E4" w:rsidR="00A55938" w:rsidRDefault="00664DB7" w:rsidP="00A55938">
      <w:pPr>
        <w:pStyle w:val="Pa0"/>
        <w:spacing w:line="276" w:lineRule="auto"/>
        <w:rPr>
          <w:rFonts w:asciiTheme="majorHAnsi" w:hAnsiTheme="majorHAnsi"/>
          <w:b/>
          <w:bCs/>
          <w:sz w:val="20"/>
          <w:szCs w:val="23"/>
        </w:rPr>
      </w:pPr>
      <w:r>
        <w:rPr>
          <w:rFonts w:asciiTheme="majorHAnsi" w:hAnsiTheme="majorHAnsi"/>
          <w:b/>
          <w:bCs/>
          <w:sz w:val="20"/>
          <w:szCs w:val="23"/>
        </w:rPr>
        <w:t>INSCRIPCIÓN Y PAGO</w:t>
      </w:r>
      <w:r w:rsidR="006344BB" w:rsidRPr="003159E3">
        <w:rPr>
          <w:rFonts w:asciiTheme="majorHAnsi" w:hAnsiTheme="majorHAnsi"/>
          <w:b/>
          <w:bCs/>
          <w:sz w:val="20"/>
          <w:szCs w:val="23"/>
        </w:rPr>
        <w:t>:</w:t>
      </w:r>
      <w:r w:rsidR="006344BB">
        <w:rPr>
          <w:rFonts w:asciiTheme="majorHAnsi" w:hAnsiTheme="majorHAnsi"/>
          <w:b/>
          <w:bCs/>
          <w:sz w:val="20"/>
          <w:szCs w:val="23"/>
        </w:rPr>
        <w:tab/>
      </w:r>
      <w:r w:rsidR="006344BB">
        <w:rPr>
          <w:rFonts w:asciiTheme="majorHAnsi" w:hAnsiTheme="majorHAnsi"/>
          <w:b/>
          <w:bCs/>
          <w:sz w:val="20"/>
          <w:szCs w:val="23"/>
        </w:rPr>
        <w:tab/>
      </w:r>
      <w:r w:rsidR="006344BB">
        <w:rPr>
          <w:rFonts w:asciiTheme="majorHAnsi" w:hAnsiTheme="majorHAnsi"/>
          <w:b/>
          <w:bCs/>
          <w:sz w:val="20"/>
          <w:szCs w:val="23"/>
        </w:rPr>
        <w:tab/>
      </w:r>
    </w:p>
    <w:tbl>
      <w:tblPr>
        <w:tblStyle w:val="Tablaconcuadrcula"/>
        <w:tblpPr w:leftFromText="141" w:rightFromText="141" w:vertAnchor="text" w:tblpY="16"/>
        <w:tblW w:w="10805" w:type="dxa"/>
        <w:tblLook w:val="04A0" w:firstRow="1" w:lastRow="0" w:firstColumn="1" w:lastColumn="0" w:noHBand="0" w:noVBand="1"/>
      </w:tblPr>
      <w:tblGrid>
        <w:gridCol w:w="6516"/>
        <w:gridCol w:w="4289"/>
      </w:tblGrid>
      <w:tr w:rsidR="00A97A09" w14:paraId="56354E45" w14:textId="77777777" w:rsidTr="00F50C99">
        <w:trPr>
          <w:trHeight w:val="2787"/>
        </w:trPr>
        <w:tc>
          <w:tcPr>
            <w:tcW w:w="6516" w:type="dxa"/>
          </w:tcPr>
          <w:p w14:paraId="4453FC75" w14:textId="2B06E157" w:rsidR="00A97A09" w:rsidRPr="0088254C" w:rsidRDefault="00A97A09" w:rsidP="00A55938">
            <w:pPr>
              <w:pStyle w:val="Pa0"/>
              <w:spacing w:line="240" w:lineRule="auto"/>
              <w:ind w:hanging="110"/>
              <w:jc w:val="both"/>
              <w:rPr>
                <w:rFonts w:asciiTheme="majorHAnsi" w:hAnsiTheme="majorHAnsi"/>
                <w:bCs/>
                <w:sz w:val="18"/>
                <w:szCs w:val="18"/>
                <w:u w:val="single"/>
              </w:rPr>
            </w:pPr>
            <w:r w:rsidRPr="0088254C">
              <w:rPr>
                <w:rFonts w:asciiTheme="majorHAnsi" w:hAnsiTheme="majorHAnsi"/>
                <w:bCs/>
                <w:sz w:val="18"/>
                <w:szCs w:val="18"/>
                <w:u w:val="single"/>
              </w:rPr>
              <w:t>PROCEDIMIENTO DE PAGO:</w:t>
            </w:r>
          </w:p>
          <w:p w14:paraId="6508E9C5" w14:textId="4D5ABD6F" w:rsidR="00A97A09" w:rsidRDefault="00A97A09" w:rsidP="007A3122">
            <w:pPr>
              <w:pStyle w:val="Pa0"/>
              <w:spacing w:line="240" w:lineRule="auto"/>
              <w:ind w:hanging="110"/>
              <w:jc w:val="both"/>
              <w:rPr>
                <w:rStyle w:val="A4"/>
                <w:rFonts w:asciiTheme="majorHAnsi" w:hAnsiTheme="majorHAnsi"/>
                <w:color w:val="auto"/>
                <w:sz w:val="18"/>
                <w:szCs w:val="14"/>
              </w:rPr>
            </w:pPr>
            <w:r w:rsidRPr="00A55938">
              <w:rPr>
                <w:rStyle w:val="A4"/>
                <w:rFonts w:asciiTheme="majorHAnsi" w:hAnsiTheme="majorHAnsi"/>
                <w:color w:val="auto"/>
                <w:sz w:val="18"/>
                <w:szCs w:val="14"/>
              </w:rPr>
              <w:t xml:space="preserve">1.Remitir esta ficha debidamente llenada </w:t>
            </w:r>
            <w:r>
              <w:rPr>
                <w:rStyle w:val="A4"/>
                <w:rFonts w:asciiTheme="majorHAnsi" w:hAnsiTheme="majorHAnsi"/>
                <w:color w:val="auto"/>
                <w:sz w:val="18"/>
                <w:szCs w:val="14"/>
              </w:rPr>
              <w:t xml:space="preserve">y firmada </w:t>
            </w:r>
            <w:r w:rsidRPr="00A55938">
              <w:rPr>
                <w:rStyle w:val="A4"/>
                <w:rFonts w:asciiTheme="majorHAnsi" w:hAnsiTheme="majorHAnsi"/>
                <w:color w:val="auto"/>
                <w:sz w:val="18"/>
                <w:szCs w:val="14"/>
              </w:rPr>
              <w:t xml:space="preserve">al e-mail: </w:t>
            </w:r>
            <w:r w:rsidRPr="00664DB7">
              <w:rPr>
                <w:rFonts w:asciiTheme="majorHAnsi" w:hAnsiTheme="majorHAnsi"/>
                <w:b/>
                <w:i/>
                <w:sz w:val="18"/>
                <w:szCs w:val="14"/>
              </w:rPr>
              <w:t>apoyo.idiomas@udep.</w:t>
            </w:r>
            <w:r w:rsidR="00A541E1">
              <w:rPr>
                <w:rFonts w:asciiTheme="majorHAnsi" w:hAnsiTheme="majorHAnsi"/>
                <w:b/>
                <w:i/>
                <w:sz w:val="18"/>
                <w:szCs w:val="14"/>
              </w:rPr>
              <w:t>edu.</w:t>
            </w:r>
            <w:r w:rsidRPr="00664DB7">
              <w:rPr>
                <w:rFonts w:asciiTheme="majorHAnsi" w:hAnsiTheme="majorHAnsi"/>
                <w:b/>
                <w:i/>
                <w:sz w:val="18"/>
                <w:szCs w:val="14"/>
              </w:rPr>
              <w:t>pe</w:t>
            </w:r>
            <w:r w:rsidRPr="00A55938">
              <w:rPr>
                <w:rStyle w:val="A4"/>
                <w:rFonts w:asciiTheme="majorHAnsi" w:hAnsiTheme="majorHAnsi"/>
                <w:color w:val="auto"/>
                <w:sz w:val="18"/>
                <w:szCs w:val="14"/>
              </w:rPr>
              <w:t>. El original de la misma deberá ser entregada el primer día de clases a</w:t>
            </w:r>
            <w:r w:rsidR="0027331E">
              <w:rPr>
                <w:rStyle w:val="A4"/>
                <w:rFonts w:asciiTheme="majorHAnsi" w:hAnsiTheme="majorHAnsi"/>
                <w:color w:val="auto"/>
                <w:sz w:val="18"/>
                <w:szCs w:val="14"/>
              </w:rPr>
              <w:t xml:space="preserve"> Secretaría Académica del Centro de Idiomas</w:t>
            </w:r>
            <w:r>
              <w:rPr>
                <w:rStyle w:val="A4"/>
                <w:rFonts w:asciiTheme="majorHAnsi" w:hAnsiTheme="majorHAnsi"/>
                <w:color w:val="auto"/>
                <w:sz w:val="18"/>
                <w:szCs w:val="14"/>
              </w:rPr>
              <w:t xml:space="preserve"> o al Profesor de la Clase asignada.</w:t>
            </w:r>
          </w:p>
          <w:p w14:paraId="21FD1F88" w14:textId="590B0E79" w:rsidR="00A97A09" w:rsidRPr="007A3122" w:rsidRDefault="00A97A09" w:rsidP="007A3122">
            <w:pPr>
              <w:pStyle w:val="Default"/>
              <w:ind w:left="22" w:hanging="142"/>
              <w:rPr>
                <w:rStyle w:val="A4"/>
                <w:rFonts w:asciiTheme="majorHAnsi" w:hAnsiTheme="majorHAnsi"/>
                <w:color w:val="auto"/>
                <w:sz w:val="18"/>
                <w:szCs w:val="14"/>
              </w:rPr>
            </w:pPr>
            <w:r w:rsidRPr="008E260C">
              <w:rPr>
                <w:rStyle w:val="A4"/>
                <w:rFonts w:asciiTheme="majorHAnsi" w:hAnsiTheme="majorHAnsi"/>
                <w:color w:val="auto"/>
                <w:sz w:val="18"/>
                <w:szCs w:val="14"/>
              </w:rPr>
              <w:t>2.</w:t>
            </w:r>
            <w:r w:rsidR="0027331E" w:rsidRPr="008E260C">
              <w:rPr>
                <w:rStyle w:val="A4"/>
                <w:rFonts w:asciiTheme="majorHAnsi" w:hAnsiTheme="majorHAnsi"/>
                <w:color w:val="auto"/>
                <w:sz w:val="18"/>
                <w:szCs w:val="14"/>
              </w:rPr>
              <w:t xml:space="preserve"> </w:t>
            </w:r>
            <w:r w:rsidR="0027331E" w:rsidRPr="008E260C">
              <w:rPr>
                <w:rStyle w:val="A4"/>
                <w:rFonts w:asciiTheme="majorHAnsi" w:hAnsiTheme="majorHAnsi"/>
                <w:color w:val="auto"/>
                <w:sz w:val="18"/>
                <w:szCs w:val="14"/>
                <w:highlight w:val="yellow"/>
              </w:rPr>
              <w:t>La firma de esta ficha implica la aceptación de la matrícula y el correspondiente pago de la cuota</w:t>
            </w:r>
            <w:r w:rsidR="0025568A">
              <w:rPr>
                <w:rStyle w:val="A4"/>
                <w:rFonts w:asciiTheme="majorHAnsi" w:hAnsiTheme="majorHAnsi"/>
                <w:color w:val="auto"/>
                <w:sz w:val="18"/>
                <w:szCs w:val="14"/>
                <w:highlight w:val="yellow"/>
              </w:rPr>
              <w:t xml:space="preserve"> única</w:t>
            </w:r>
            <w:r w:rsidRPr="008E260C">
              <w:rPr>
                <w:rStyle w:val="A4"/>
                <w:rFonts w:asciiTheme="majorHAnsi" w:hAnsiTheme="majorHAnsi"/>
                <w:color w:val="auto"/>
                <w:sz w:val="18"/>
                <w:szCs w:val="14"/>
                <w:highlight w:val="yellow"/>
              </w:rPr>
              <w:t>.</w:t>
            </w:r>
          </w:p>
          <w:p w14:paraId="06AF6CA4" w14:textId="7DD74FDE" w:rsidR="00A97A09" w:rsidRDefault="00A97A09" w:rsidP="0088254C">
            <w:pPr>
              <w:pStyle w:val="Pa0"/>
              <w:spacing w:line="240" w:lineRule="auto"/>
              <w:ind w:hanging="110"/>
              <w:jc w:val="both"/>
              <w:rPr>
                <w:rStyle w:val="A4"/>
                <w:rFonts w:asciiTheme="majorHAnsi" w:hAnsiTheme="majorHAnsi"/>
                <w:color w:val="auto"/>
                <w:sz w:val="18"/>
                <w:szCs w:val="14"/>
              </w:rPr>
            </w:pPr>
            <w:r>
              <w:rPr>
                <w:rStyle w:val="A4"/>
                <w:rFonts w:asciiTheme="majorHAnsi" w:hAnsiTheme="majorHAnsi"/>
                <w:color w:val="auto"/>
                <w:sz w:val="18"/>
                <w:szCs w:val="14"/>
              </w:rPr>
              <w:t>3. La primera cuota debe ser pagada en Caja de la UDEP.</w:t>
            </w:r>
          </w:p>
          <w:p w14:paraId="12E786F4" w14:textId="20AD0419" w:rsidR="00A97A09" w:rsidRDefault="00A97A09" w:rsidP="00664DB7">
            <w:pPr>
              <w:pStyle w:val="Pa0"/>
              <w:spacing w:line="240" w:lineRule="auto"/>
              <w:ind w:hanging="110"/>
              <w:jc w:val="both"/>
              <w:rPr>
                <w:rStyle w:val="A4"/>
                <w:rFonts w:asciiTheme="majorHAnsi" w:hAnsiTheme="majorHAnsi"/>
                <w:color w:val="auto"/>
                <w:sz w:val="18"/>
                <w:szCs w:val="14"/>
              </w:rPr>
            </w:pPr>
            <w:r>
              <w:rPr>
                <w:rStyle w:val="A4"/>
                <w:rFonts w:asciiTheme="majorHAnsi" w:hAnsiTheme="majorHAnsi"/>
                <w:color w:val="auto"/>
                <w:sz w:val="18"/>
                <w:szCs w:val="14"/>
              </w:rPr>
              <w:t xml:space="preserve">    Las siguientes cuotas puede ser pagadas de la siguiente manera:</w:t>
            </w:r>
          </w:p>
          <w:p w14:paraId="5730FB08" w14:textId="77777777" w:rsidR="00A97A09" w:rsidRDefault="00A97A09" w:rsidP="00664DB7">
            <w:pPr>
              <w:pStyle w:val="Pa0"/>
              <w:numPr>
                <w:ilvl w:val="0"/>
                <w:numId w:val="11"/>
              </w:numPr>
              <w:spacing w:line="240" w:lineRule="auto"/>
              <w:jc w:val="both"/>
              <w:rPr>
                <w:rStyle w:val="A4"/>
                <w:rFonts w:asciiTheme="majorHAnsi" w:hAnsiTheme="majorHAnsi"/>
                <w:color w:val="auto"/>
                <w:sz w:val="18"/>
                <w:szCs w:val="14"/>
              </w:rPr>
            </w:pPr>
            <w:r w:rsidRPr="00664DB7">
              <w:rPr>
                <w:rStyle w:val="A4"/>
                <w:rFonts w:asciiTheme="majorHAnsi" w:hAnsiTheme="majorHAnsi"/>
                <w:color w:val="auto"/>
                <w:sz w:val="18"/>
                <w:szCs w:val="14"/>
              </w:rPr>
              <w:t>Puede cancelar en caja-tesorería de la UDEP, con efectivo, tarjetas de crédito o débito en hora</w:t>
            </w:r>
            <w:r w:rsidR="0027331E">
              <w:rPr>
                <w:rStyle w:val="A4"/>
                <w:rFonts w:asciiTheme="majorHAnsi" w:hAnsiTheme="majorHAnsi"/>
                <w:color w:val="auto"/>
                <w:sz w:val="18"/>
                <w:szCs w:val="14"/>
              </w:rPr>
              <w:t>rio de lunes a jueves 8 a.m. – 5</w:t>
            </w:r>
            <w:r w:rsidRPr="00664DB7">
              <w:rPr>
                <w:rStyle w:val="A4"/>
                <w:rFonts w:asciiTheme="majorHAnsi" w:hAnsiTheme="majorHAnsi"/>
                <w:color w:val="auto"/>
                <w:sz w:val="18"/>
                <w:szCs w:val="14"/>
              </w:rPr>
              <w:t xml:space="preserve"> p.m y viernes de 8 a.m. – 1</w:t>
            </w:r>
            <w:r w:rsidR="0025568A">
              <w:rPr>
                <w:rStyle w:val="A4"/>
                <w:rFonts w:asciiTheme="majorHAnsi" w:hAnsiTheme="majorHAnsi"/>
                <w:color w:val="auto"/>
                <w:sz w:val="18"/>
                <w:szCs w:val="14"/>
              </w:rPr>
              <w:t>1</w:t>
            </w:r>
            <w:r w:rsidRPr="00664DB7">
              <w:rPr>
                <w:rStyle w:val="A4"/>
                <w:rFonts w:asciiTheme="majorHAnsi" w:hAnsiTheme="majorHAnsi"/>
                <w:color w:val="auto"/>
                <w:sz w:val="18"/>
                <w:szCs w:val="14"/>
              </w:rPr>
              <w:t xml:space="preserve"> </w:t>
            </w:r>
            <w:r w:rsidR="0025568A">
              <w:rPr>
                <w:rStyle w:val="A4"/>
                <w:rFonts w:asciiTheme="majorHAnsi" w:hAnsiTheme="majorHAnsi"/>
                <w:color w:val="auto"/>
                <w:sz w:val="18"/>
                <w:szCs w:val="14"/>
              </w:rPr>
              <w:t>a</w:t>
            </w:r>
            <w:r w:rsidRPr="00664DB7">
              <w:rPr>
                <w:rStyle w:val="A4"/>
                <w:rFonts w:asciiTheme="majorHAnsi" w:hAnsiTheme="majorHAnsi"/>
                <w:color w:val="auto"/>
                <w:sz w:val="18"/>
                <w:szCs w:val="14"/>
              </w:rPr>
              <w:t>m.</w:t>
            </w:r>
          </w:p>
          <w:p w14:paraId="0D1B4B2F" w14:textId="77777777" w:rsidR="00A97A09" w:rsidRPr="00664DB7" w:rsidRDefault="00A97A09" w:rsidP="00664DB7">
            <w:pPr>
              <w:pStyle w:val="Pa0"/>
              <w:numPr>
                <w:ilvl w:val="0"/>
                <w:numId w:val="11"/>
              </w:numPr>
              <w:spacing w:line="240" w:lineRule="auto"/>
              <w:jc w:val="both"/>
              <w:rPr>
                <w:rStyle w:val="A4"/>
                <w:rFonts w:asciiTheme="majorHAnsi" w:hAnsiTheme="majorHAnsi"/>
                <w:color w:val="auto"/>
                <w:sz w:val="18"/>
                <w:szCs w:val="14"/>
              </w:rPr>
            </w:pPr>
            <w:r w:rsidRPr="00664DB7">
              <w:rPr>
                <w:rStyle w:val="A4"/>
                <w:rFonts w:asciiTheme="majorHAnsi" w:hAnsiTheme="majorHAnsi"/>
                <w:color w:val="auto"/>
                <w:sz w:val="18"/>
                <w:szCs w:val="14"/>
              </w:rPr>
              <w:t>En el BCP con los siguientes datos:  Código del alumno, el cual es su mismo número de DNI / BCP - N° cuenta: 475-1475434-0-51</w:t>
            </w:r>
          </w:p>
          <w:p w14:paraId="6B20056A" w14:textId="77777777" w:rsidR="00A97A09" w:rsidRPr="00664DB7" w:rsidRDefault="00A97A09" w:rsidP="00664DB7">
            <w:pPr>
              <w:pStyle w:val="Pa0"/>
              <w:numPr>
                <w:ilvl w:val="0"/>
                <w:numId w:val="11"/>
              </w:numPr>
              <w:spacing w:line="240" w:lineRule="auto"/>
              <w:jc w:val="both"/>
              <w:rPr>
                <w:rFonts w:asciiTheme="majorHAnsi" w:hAnsiTheme="majorHAnsi"/>
                <w:sz w:val="18"/>
                <w:szCs w:val="14"/>
              </w:rPr>
            </w:pPr>
            <w:r w:rsidRPr="00664DB7">
              <w:rPr>
                <w:rStyle w:val="A4"/>
                <w:rFonts w:asciiTheme="majorHAnsi" w:hAnsiTheme="majorHAnsi"/>
                <w:color w:val="auto"/>
                <w:sz w:val="18"/>
                <w:szCs w:val="14"/>
              </w:rPr>
              <w:t xml:space="preserve">Pagos por vía web: Pago de Servicios / Universidades / </w:t>
            </w:r>
            <w:r w:rsidR="0027331E">
              <w:rPr>
                <w:rStyle w:val="A4"/>
                <w:rFonts w:asciiTheme="majorHAnsi" w:hAnsiTheme="majorHAnsi"/>
                <w:color w:val="auto"/>
                <w:sz w:val="18"/>
                <w:szCs w:val="14"/>
              </w:rPr>
              <w:t>UDEP-Campus Lima</w:t>
            </w:r>
            <w:r w:rsidRPr="00664DB7">
              <w:rPr>
                <w:rStyle w:val="A4"/>
                <w:rFonts w:asciiTheme="majorHAnsi" w:hAnsiTheme="majorHAnsi"/>
                <w:color w:val="auto"/>
                <w:sz w:val="18"/>
                <w:szCs w:val="14"/>
              </w:rPr>
              <w:t>/ pensiones campus Lim</w:t>
            </w:r>
            <w:r w:rsidR="0027331E">
              <w:rPr>
                <w:rStyle w:val="A4"/>
                <w:rFonts w:asciiTheme="majorHAnsi" w:hAnsiTheme="majorHAnsi"/>
                <w:color w:val="auto"/>
                <w:sz w:val="18"/>
                <w:szCs w:val="14"/>
              </w:rPr>
              <w:t>a / continuar / DNI del alumno</w:t>
            </w:r>
          </w:p>
          <w:p w14:paraId="467CAE51" w14:textId="77777777" w:rsidR="0027331E" w:rsidRDefault="00A97A09" w:rsidP="0027331E">
            <w:pPr>
              <w:pStyle w:val="Pa0"/>
              <w:spacing w:line="240" w:lineRule="auto"/>
              <w:ind w:hanging="110"/>
              <w:jc w:val="both"/>
              <w:rPr>
                <w:rStyle w:val="A4"/>
                <w:rFonts w:asciiTheme="majorHAnsi" w:hAnsiTheme="majorHAnsi"/>
                <w:color w:val="auto"/>
                <w:sz w:val="18"/>
                <w:szCs w:val="14"/>
              </w:rPr>
            </w:pPr>
            <w:r w:rsidRPr="0088254C">
              <w:rPr>
                <w:rStyle w:val="A4"/>
                <w:rFonts w:asciiTheme="majorHAnsi" w:hAnsiTheme="majorHAnsi"/>
                <w:color w:val="auto"/>
                <w:sz w:val="18"/>
                <w:szCs w:val="14"/>
              </w:rPr>
              <w:t>4. Para la inscripción no debe presentar deudas pe</w:t>
            </w:r>
            <w:r w:rsidR="0027331E">
              <w:rPr>
                <w:rStyle w:val="A4"/>
                <w:rFonts w:asciiTheme="majorHAnsi" w:hAnsiTheme="majorHAnsi"/>
                <w:color w:val="auto"/>
                <w:sz w:val="18"/>
                <w:szCs w:val="14"/>
              </w:rPr>
              <w:t>ndientes en el Centro de Idiomas</w:t>
            </w:r>
            <w:r w:rsidRPr="0088254C">
              <w:rPr>
                <w:rStyle w:val="A4"/>
                <w:rFonts w:asciiTheme="majorHAnsi" w:hAnsiTheme="majorHAnsi"/>
                <w:color w:val="auto"/>
                <w:sz w:val="18"/>
                <w:szCs w:val="14"/>
              </w:rPr>
              <w:t>.</w:t>
            </w:r>
          </w:p>
          <w:p w14:paraId="3838282D" w14:textId="77777777" w:rsidR="0027331E" w:rsidRPr="00253267" w:rsidRDefault="00253267" w:rsidP="0027331E">
            <w:pPr>
              <w:pStyle w:val="Default"/>
            </w:pPr>
            <w:r w:rsidRPr="00253267">
              <w:rPr>
                <w:b/>
                <w:sz w:val="18"/>
              </w:rPr>
              <w:t>Nota:</w:t>
            </w:r>
            <w:r>
              <w:rPr>
                <w:b/>
                <w:sz w:val="18"/>
              </w:rPr>
              <w:t xml:space="preserve"> </w:t>
            </w:r>
            <w:r w:rsidRPr="00253267">
              <w:rPr>
                <w:sz w:val="16"/>
              </w:rPr>
              <w:t xml:space="preserve">Los alumnos que pertenecen a Patronato BCP o Beca 18 </w:t>
            </w:r>
            <w:r>
              <w:rPr>
                <w:sz w:val="16"/>
              </w:rPr>
              <w:t>deben comunicarlo en el momento de la inscripción.</w:t>
            </w:r>
          </w:p>
        </w:tc>
        <w:tc>
          <w:tcPr>
            <w:tcW w:w="4289" w:type="dxa"/>
          </w:tcPr>
          <w:p w14:paraId="5D6A1C84" w14:textId="57F7BD31" w:rsidR="00A97A09" w:rsidRPr="0025289D" w:rsidRDefault="002C0C10" w:rsidP="00A97A09">
            <w:pPr>
              <w:pStyle w:val="Default"/>
              <w:ind w:left="-108"/>
              <w:rPr>
                <w:color w:val="FFFFFF" w:themeColor="background1"/>
              </w:rPr>
            </w:pPr>
            <w:r>
              <w:rPr>
                <w:rFonts w:ascii="Calibri Light" w:hAnsi="Calibri Light"/>
                <w:b/>
                <w:bCs/>
                <w:noProof/>
                <w:color w:val="FFFFFF" w:themeColor="background1"/>
                <w:sz w:val="16"/>
                <w:szCs w:val="18"/>
              </w:rPr>
              <mc:AlternateContent>
                <mc:Choice Requires="wpg">
                  <w:drawing>
                    <wp:anchor distT="0" distB="0" distL="114300" distR="114300" simplePos="0" relativeHeight="251744256" behindDoc="0" locked="0" layoutInCell="1" allowOverlap="1" wp14:anchorId="70708730" wp14:editId="30E2E12D">
                      <wp:simplePos x="0" y="0"/>
                      <wp:positionH relativeFrom="column">
                        <wp:posOffset>57785</wp:posOffset>
                      </wp:positionH>
                      <wp:positionV relativeFrom="paragraph">
                        <wp:posOffset>362585</wp:posOffset>
                      </wp:positionV>
                      <wp:extent cx="1447800" cy="438150"/>
                      <wp:effectExtent l="0" t="0" r="0" b="0"/>
                      <wp:wrapNone/>
                      <wp:docPr id="17" name="Grupo 17"/>
                      <wp:cNvGraphicFramePr/>
                      <a:graphic xmlns:a="http://schemas.openxmlformats.org/drawingml/2006/main">
                        <a:graphicData uri="http://schemas.microsoft.com/office/word/2010/wordprocessingGroup">
                          <wpg:wgp>
                            <wpg:cNvGrpSpPr/>
                            <wpg:grpSpPr>
                              <a:xfrm>
                                <a:off x="0" y="0"/>
                                <a:ext cx="1447800" cy="438150"/>
                                <a:chOff x="0" y="0"/>
                                <a:chExt cx="1447800" cy="438150"/>
                              </a:xfrm>
                            </wpg:grpSpPr>
                            <wps:wsp>
                              <wps:cNvPr id="9" name="Cuadro de texto 2"/>
                              <wps:cNvSpPr txBox="1">
                                <a:spLocks noChangeArrowheads="1"/>
                              </wps:cNvSpPr>
                              <wps:spPr bwMode="auto">
                                <a:xfrm>
                                  <a:off x="76200" y="0"/>
                                  <a:ext cx="1371600" cy="276225"/>
                                </a:xfrm>
                                <a:prstGeom prst="rect">
                                  <a:avLst/>
                                </a:prstGeom>
                                <a:noFill/>
                                <a:ln w="9525">
                                  <a:noFill/>
                                  <a:miter lim="800000"/>
                                  <a:headEnd/>
                                  <a:tailEnd/>
                                </a:ln>
                              </wps:spPr>
                              <wps:txbx>
                                <w:txbxContent>
                                  <w:p w14:paraId="00E9559A" w14:textId="77777777" w:rsidR="002C0C10" w:rsidRPr="001A25A9" w:rsidRDefault="002C0C10" w:rsidP="002C0C10">
                                    <w:pPr>
                                      <w:rPr>
                                        <w:rStyle w:val="A4"/>
                                        <w:rFonts w:asciiTheme="majorHAnsi" w:hAnsiTheme="majorHAnsi" w:cs="Arial"/>
                                        <w:color w:val="auto"/>
                                        <w:sz w:val="18"/>
                                        <w:szCs w:val="14"/>
                                      </w:rPr>
                                    </w:pPr>
                                    <w:r w:rsidRPr="001A25A9">
                                      <w:rPr>
                                        <w:rStyle w:val="A4"/>
                                        <w:rFonts w:asciiTheme="majorHAnsi" w:hAnsiTheme="majorHAnsi" w:cs="Arial"/>
                                        <w:color w:val="auto"/>
                                        <w:sz w:val="18"/>
                                        <w:szCs w:val="14"/>
                                      </w:rPr>
                                      <w:t>Boleta</w:t>
                                    </w:r>
                                  </w:p>
                                </w:txbxContent>
                              </wps:txbx>
                              <wps:bodyPr rot="0" vert="horz" wrap="square" lIns="91440" tIns="45720" rIns="91440" bIns="45720" anchor="t" anchorCtr="0">
                                <a:noAutofit/>
                              </wps:bodyPr>
                            </wps:wsp>
                            <wps:wsp>
                              <wps:cNvPr id="12" name="Rectángulo 12"/>
                              <wps:cNvSpPr/>
                              <wps:spPr>
                                <a:xfrm>
                                  <a:off x="0" y="66675"/>
                                  <a:ext cx="135890" cy="12255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uadro de texto 2"/>
                              <wps:cNvSpPr txBox="1">
                                <a:spLocks noChangeArrowheads="1"/>
                              </wps:cNvSpPr>
                              <wps:spPr bwMode="auto">
                                <a:xfrm>
                                  <a:off x="76200" y="161925"/>
                                  <a:ext cx="1371600" cy="276225"/>
                                </a:xfrm>
                                <a:prstGeom prst="rect">
                                  <a:avLst/>
                                </a:prstGeom>
                                <a:noFill/>
                                <a:ln w="9525">
                                  <a:noFill/>
                                  <a:miter lim="800000"/>
                                  <a:headEnd/>
                                  <a:tailEnd/>
                                </a:ln>
                              </wps:spPr>
                              <wps:txbx>
                                <w:txbxContent>
                                  <w:p w14:paraId="4C4BE12E" w14:textId="42BDE928" w:rsidR="002C0C10" w:rsidRPr="001A25A9" w:rsidRDefault="002C0C10" w:rsidP="002C0C10">
                                    <w:pPr>
                                      <w:rPr>
                                        <w:rStyle w:val="A4"/>
                                        <w:rFonts w:asciiTheme="majorHAnsi" w:hAnsiTheme="majorHAnsi" w:cs="Arial"/>
                                        <w:color w:val="auto"/>
                                        <w:sz w:val="18"/>
                                        <w:szCs w:val="14"/>
                                      </w:rPr>
                                    </w:pPr>
                                    <w:r>
                                      <w:rPr>
                                        <w:rStyle w:val="A4"/>
                                        <w:rFonts w:asciiTheme="majorHAnsi" w:hAnsiTheme="majorHAnsi" w:cs="Arial"/>
                                        <w:color w:val="auto"/>
                                        <w:sz w:val="18"/>
                                        <w:szCs w:val="14"/>
                                      </w:rPr>
                                      <w:t>Factura</w:t>
                                    </w:r>
                                  </w:p>
                                </w:txbxContent>
                              </wps:txbx>
                              <wps:bodyPr rot="0" vert="horz" wrap="square" lIns="91440" tIns="45720" rIns="91440" bIns="45720" anchor="t" anchorCtr="0">
                                <a:noAutofit/>
                              </wps:bodyPr>
                            </wps:wsp>
                            <wps:wsp>
                              <wps:cNvPr id="16" name="Rectángulo 16"/>
                              <wps:cNvSpPr/>
                              <wps:spPr>
                                <a:xfrm>
                                  <a:off x="0" y="228600"/>
                                  <a:ext cx="135890" cy="12255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708730" id="Grupo 17" o:spid="_x0000_s1028" style="position:absolute;left:0;text-align:left;margin-left:4.55pt;margin-top:28.55pt;width:114pt;height:34.5pt;z-index:251744256;mso-width-relative:margin;mso-height-relative:margin" coordsize="14478,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">
                      <v:shape id="_x0000_s1029" type="#_x0000_t202" style="position:absolute;left:762;width:1371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0E9559A" w14:textId="77777777" w:rsidR="002C0C10" w:rsidRPr="001A25A9" w:rsidRDefault="002C0C10" w:rsidP="002C0C10">
                              <w:pPr>
                                <w:rPr>
                                  <w:rStyle w:val="A4"/>
                                  <w:rFonts w:asciiTheme="majorHAnsi" w:hAnsiTheme="majorHAnsi" w:cs="Arial"/>
                                  <w:color w:val="auto"/>
                                  <w:sz w:val="18"/>
                                  <w:szCs w:val="14"/>
                                </w:rPr>
                              </w:pPr>
                              <w:r w:rsidRPr="001A25A9">
                                <w:rPr>
                                  <w:rStyle w:val="A4"/>
                                  <w:rFonts w:asciiTheme="majorHAnsi" w:hAnsiTheme="majorHAnsi" w:cs="Arial"/>
                                  <w:color w:val="auto"/>
                                  <w:sz w:val="18"/>
                                  <w:szCs w:val="14"/>
                                </w:rPr>
                                <w:t>Boleta</w:t>
                              </w:r>
                            </w:p>
                          </w:txbxContent>
                        </v:textbox>
                      </v:shape>
                      <v:rect id="Rectángulo 12" o:spid="_x0000_s1030" style="position:absolute;top:666;width:1358;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shape id="_x0000_s1031" type="#_x0000_t202" style="position:absolute;left:762;top:1619;width:1371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C4BE12E" w14:textId="42BDE928" w:rsidR="002C0C10" w:rsidRPr="001A25A9" w:rsidRDefault="002C0C10" w:rsidP="002C0C10">
                              <w:pPr>
                                <w:rPr>
                                  <w:rStyle w:val="A4"/>
                                  <w:rFonts w:asciiTheme="majorHAnsi" w:hAnsiTheme="majorHAnsi" w:cs="Arial"/>
                                  <w:color w:val="auto"/>
                                  <w:sz w:val="18"/>
                                  <w:szCs w:val="14"/>
                                </w:rPr>
                              </w:pPr>
                              <w:r>
                                <w:rPr>
                                  <w:rStyle w:val="A4"/>
                                  <w:rFonts w:asciiTheme="majorHAnsi" w:hAnsiTheme="majorHAnsi" w:cs="Arial"/>
                                  <w:color w:val="auto"/>
                                  <w:sz w:val="18"/>
                                  <w:szCs w:val="14"/>
                                </w:rPr>
                                <w:t>Factura</w:t>
                              </w:r>
                            </w:p>
                          </w:txbxContent>
                        </v:textbox>
                      </v:shape>
                      <v:rect id="Rectángulo 16" o:spid="_x0000_s1032" style="position:absolute;top:2286;width:1358;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group>
                  </w:pict>
                </mc:Fallback>
              </mc:AlternateContent>
            </w:r>
            <w:r w:rsidRPr="0025289D">
              <w:rPr>
                <w:rFonts w:asciiTheme="majorHAnsi" w:hAnsiTheme="majorHAnsi"/>
                <w:noProof/>
                <w:color w:val="FFFFFF" w:themeColor="background1"/>
                <w:sz w:val="18"/>
                <w:szCs w:val="18"/>
                <w:lang w:eastAsia="es-PE"/>
              </w:rPr>
              <mc:AlternateContent>
                <mc:Choice Requires="wps">
                  <w:drawing>
                    <wp:anchor distT="0" distB="0" distL="114300" distR="114300" simplePos="0" relativeHeight="251735040" behindDoc="0" locked="0" layoutInCell="1" allowOverlap="1" wp14:anchorId="5FD88A07" wp14:editId="4C87F17D">
                      <wp:simplePos x="0" y="0"/>
                      <wp:positionH relativeFrom="column">
                        <wp:posOffset>-64135</wp:posOffset>
                      </wp:positionH>
                      <wp:positionV relativeFrom="paragraph">
                        <wp:posOffset>1905</wp:posOffset>
                      </wp:positionV>
                      <wp:extent cx="2699385" cy="2066925"/>
                      <wp:effectExtent l="0" t="0" r="24765" b="28575"/>
                      <wp:wrapNone/>
                      <wp:docPr id="6" name="Rectángulo 6"/>
                      <wp:cNvGraphicFramePr/>
                      <a:graphic xmlns:a="http://schemas.openxmlformats.org/drawingml/2006/main">
                        <a:graphicData uri="http://schemas.microsoft.com/office/word/2010/wordprocessingShape">
                          <wps:wsp>
                            <wps:cNvSpPr/>
                            <wps:spPr>
                              <a:xfrm>
                                <a:off x="0" y="0"/>
                                <a:ext cx="2699385" cy="2066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DC731" w14:textId="0E3E1E4A" w:rsidR="002C0C10" w:rsidRPr="002C0C10" w:rsidRDefault="002C0C10" w:rsidP="00EC3090">
                                  <w:pPr>
                                    <w:rPr>
                                      <w:color w:val="000000" w:themeColor="text1"/>
                                      <w:sz w:val="28"/>
                                      <w:szCs w:val="28"/>
                                      <w:lang w:val="es-ES"/>
                                    </w:rPr>
                                  </w:pPr>
                                  <w:r w:rsidRPr="002C0C10">
                                    <w:rPr>
                                      <w:rStyle w:val="A4"/>
                                      <w:rFonts w:asciiTheme="majorHAnsi" w:hAnsiTheme="majorHAnsi"/>
                                      <w:color w:val="000000" w:themeColor="text1"/>
                                      <w:sz w:val="22"/>
                                      <w:szCs w:val="18"/>
                                    </w:rPr>
                                    <w:t>Seleccionar el tipo de comprobante que desea</w:t>
                                  </w:r>
                                </w:p>
                                <w:p w14:paraId="1DEC5323" w14:textId="362456BD" w:rsidR="002C0C10" w:rsidRDefault="002C0C10" w:rsidP="00EC3090">
                                  <w:pPr>
                                    <w:rPr>
                                      <w:color w:val="000000" w:themeColor="text1"/>
                                      <w:lang w:val="es-ES"/>
                                    </w:rPr>
                                  </w:pPr>
                                </w:p>
                                <w:p w14:paraId="2B2069D4" w14:textId="1588A357" w:rsidR="002C0C10" w:rsidRDefault="002C0C10" w:rsidP="00EC3090">
                                  <w:pPr>
                                    <w:rPr>
                                      <w:color w:val="000000" w:themeColor="text1"/>
                                      <w:lang w:val="es-ES"/>
                                    </w:rPr>
                                  </w:pPr>
                                </w:p>
                                <w:p w14:paraId="35EEF25C" w14:textId="2AD47E47" w:rsidR="002C0C10" w:rsidRDefault="002C0C10" w:rsidP="00EC3090">
                                  <w:pPr>
                                    <w:rPr>
                                      <w:color w:val="000000" w:themeColor="text1"/>
                                      <w:lang w:val="es-ES"/>
                                    </w:rPr>
                                  </w:pPr>
                                </w:p>
                                <w:p w14:paraId="34FD2EE1" w14:textId="6FFC3358" w:rsidR="002C0C10" w:rsidRDefault="002C0C10" w:rsidP="00EC3090">
                                  <w:pPr>
                                    <w:rPr>
                                      <w:color w:val="000000" w:themeColor="text1"/>
                                      <w:lang w:val="es-ES"/>
                                    </w:rPr>
                                  </w:pPr>
                                </w:p>
                                <w:p w14:paraId="394AAD5B" w14:textId="77777777" w:rsidR="002C0C10" w:rsidRPr="002C0C10" w:rsidRDefault="002C0C10" w:rsidP="00EC3090">
                                  <w:pPr>
                                    <w:rPr>
                                      <w:color w:val="000000" w:themeColor="text1"/>
                                      <w:lang w:val="es-ES"/>
                                    </w:rPr>
                                  </w:pPr>
                                </w:p>
                                <w:p w14:paraId="16716C00" w14:textId="77777777" w:rsidR="002C0C10" w:rsidRPr="002C0C10" w:rsidRDefault="002C0C10" w:rsidP="00EC3090">
                                  <w:pPr>
                                    <w:rPr>
                                      <w:color w:val="000000" w:themeColor="text1"/>
                                      <w:sz w:val="14"/>
                                      <w:szCs w:val="14"/>
                                      <w:lang w:val="es-ES"/>
                                    </w:rPr>
                                  </w:pPr>
                                </w:p>
                                <w:p w14:paraId="6E67066B" w14:textId="7D64F7BB" w:rsidR="00EC3090" w:rsidRPr="002C0C10" w:rsidRDefault="00EC3090" w:rsidP="00EC3090">
                                  <w:pPr>
                                    <w:rPr>
                                      <w:color w:val="000000" w:themeColor="text1"/>
                                      <w:lang w:val="es-ES"/>
                                    </w:rPr>
                                  </w:pPr>
                                  <w:r w:rsidRPr="002C0C10">
                                    <w:rPr>
                                      <w:color w:val="000000" w:themeColor="text1"/>
                                      <w:lang w:val="es-ES"/>
                                    </w:rPr>
                                    <w:t>El pago se realiza en una cuota de S/.</w:t>
                                  </w:r>
                                  <w:r w:rsidR="00A541E1" w:rsidRPr="002C0C10">
                                    <w:rPr>
                                      <w:color w:val="000000" w:themeColor="text1"/>
                                      <w:lang w:val="es-ES"/>
                                    </w:rPr>
                                    <w:t>1</w:t>
                                  </w:r>
                                  <w:r w:rsidR="00916368">
                                    <w:rPr>
                                      <w:color w:val="000000" w:themeColor="text1"/>
                                      <w:lang w:val="es-ES"/>
                                    </w:rPr>
                                    <w:t>0</w:t>
                                  </w:r>
                                  <w:bookmarkStart w:id="0" w:name="_GoBack"/>
                                  <w:bookmarkEnd w:id="0"/>
                                  <w:r w:rsidR="00A541E1" w:rsidRPr="002C0C10">
                                    <w:rPr>
                                      <w:color w:val="000000" w:themeColor="text1"/>
                                      <w:lang w:val="es-ES"/>
                                    </w:rPr>
                                    <w:t>00</w:t>
                                  </w:r>
                                  <w:r w:rsidRPr="002C0C10">
                                    <w:rPr>
                                      <w:color w:val="000000" w:themeColor="text1"/>
                                      <w:lang w:val="es-ES"/>
                                    </w:rPr>
                                    <w:t xml:space="preserve">. </w:t>
                                  </w:r>
                                </w:p>
                                <w:p w14:paraId="016E31C2" w14:textId="18F07A60" w:rsidR="00EC3090" w:rsidRPr="00EC3090" w:rsidRDefault="00EC3090" w:rsidP="00EC3090">
                                  <w:pPr>
                                    <w:rPr>
                                      <w:color w:val="000000" w:themeColor="text1"/>
                                      <w:lang w:val="es-ES"/>
                                    </w:rPr>
                                  </w:pPr>
                                  <w:r w:rsidRPr="002C0C10">
                                    <w:rPr>
                                      <w:color w:val="000000" w:themeColor="text1"/>
                                      <w:lang w:val="es-ES"/>
                                    </w:rPr>
                                    <w:t xml:space="preserve">Fecha </w:t>
                                  </w:r>
                                  <w:r w:rsidR="00A541E1" w:rsidRPr="002C0C10">
                                    <w:rPr>
                                      <w:color w:val="000000" w:themeColor="text1"/>
                                      <w:lang w:val="es-ES"/>
                                    </w:rPr>
                                    <w:t>máxima de pago es</w:t>
                                  </w:r>
                                  <w:r w:rsidR="002C0C10" w:rsidRPr="002C0C10">
                                    <w:rPr>
                                      <w:color w:val="000000" w:themeColor="text1"/>
                                      <w:lang w:val="es-ES"/>
                                    </w:rPr>
                                    <w:t xml:space="preserve">: Hasta 2 días hábiles después de la </w:t>
                                  </w:r>
                                  <w:r w:rsidR="002C0C10">
                                    <w:rPr>
                                      <w:color w:val="000000" w:themeColor="text1"/>
                                      <w:lang w:val="es-ES"/>
                                    </w:rPr>
                                    <w:t>inscripción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88A07" id="Rectángulo 6" o:spid="_x0000_s1033" style="position:absolute;left:0;text-align:left;margin-left:-5.05pt;margin-top:.15pt;width:212.55pt;height:16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" fillcolor="white [3212]" strokecolor="white [3212]" strokeweight="1pt">
                      <v:textbox>
                        <w:txbxContent>
                          <w:p w14:paraId="2D6DC731" w14:textId="0E3E1E4A" w:rsidR="002C0C10" w:rsidRPr="002C0C10" w:rsidRDefault="002C0C10" w:rsidP="00EC3090">
                            <w:pPr>
                              <w:rPr>
                                <w:color w:val="000000" w:themeColor="text1"/>
                                <w:sz w:val="28"/>
                                <w:szCs w:val="28"/>
                                <w:lang w:val="es-ES"/>
                              </w:rPr>
                            </w:pPr>
                            <w:r w:rsidRPr="002C0C10">
                              <w:rPr>
                                <w:rStyle w:val="A4"/>
                                <w:rFonts w:asciiTheme="majorHAnsi" w:hAnsiTheme="majorHAnsi"/>
                                <w:color w:val="000000" w:themeColor="text1"/>
                                <w:sz w:val="22"/>
                                <w:szCs w:val="18"/>
                              </w:rPr>
                              <w:t>Seleccionar el tipo de comprobante que desea</w:t>
                            </w:r>
                          </w:p>
                          <w:p w14:paraId="1DEC5323" w14:textId="362456BD" w:rsidR="002C0C10" w:rsidRDefault="002C0C10" w:rsidP="00EC3090">
                            <w:pPr>
                              <w:rPr>
                                <w:color w:val="000000" w:themeColor="text1"/>
                                <w:lang w:val="es-ES"/>
                              </w:rPr>
                            </w:pPr>
                          </w:p>
                          <w:p w14:paraId="2B2069D4" w14:textId="1588A357" w:rsidR="002C0C10" w:rsidRDefault="002C0C10" w:rsidP="00EC3090">
                            <w:pPr>
                              <w:rPr>
                                <w:color w:val="000000" w:themeColor="text1"/>
                                <w:lang w:val="es-ES"/>
                              </w:rPr>
                            </w:pPr>
                          </w:p>
                          <w:p w14:paraId="35EEF25C" w14:textId="2AD47E47" w:rsidR="002C0C10" w:rsidRDefault="002C0C10" w:rsidP="00EC3090">
                            <w:pPr>
                              <w:rPr>
                                <w:color w:val="000000" w:themeColor="text1"/>
                                <w:lang w:val="es-ES"/>
                              </w:rPr>
                            </w:pPr>
                          </w:p>
                          <w:p w14:paraId="34FD2EE1" w14:textId="6FFC3358" w:rsidR="002C0C10" w:rsidRDefault="002C0C10" w:rsidP="00EC3090">
                            <w:pPr>
                              <w:rPr>
                                <w:color w:val="000000" w:themeColor="text1"/>
                                <w:lang w:val="es-ES"/>
                              </w:rPr>
                            </w:pPr>
                          </w:p>
                          <w:p w14:paraId="394AAD5B" w14:textId="77777777" w:rsidR="002C0C10" w:rsidRPr="002C0C10" w:rsidRDefault="002C0C10" w:rsidP="00EC3090">
                            <w:pPr>
                              <w:rPr>
                                <w:color w:val="000000" w:themeColor="text1"/>
                                <w:lang w:val="es-ES"/>
                              </w:rPr>
                            </w:pPr>
                          </w:p>
                          <w:p w14:paraId="16716C00" w14:textId="77777777" w:rsidR="002C0C10" w:rsidRPr="002C0C10" w:rsidRDefault="002C0C10" w:rsidP="00EC3090">
                            <w:pPr>
                              <w:rPr>
                                <w:color w:val="000000" w:themeColor="text1"/>
                                <w:sz w:val="14"/>
                                <w:szCs w:val="14"/>
                                <w:lang w:val="es-ES"/>
                              </w:rPr>
                            </w:pPr>
                          </w:p>
                          <w:p w14:paraId="6E67066B" w14:textId="7D64F7BB" w:rsidR="00EC3090" w:rsidRPr="002C0C10" w:rsidRDefault="00EC3090" w:rsidP="00EC3090">
                            <w:pPr>
                              <w:rPr>
                                <w:color w:val="000000" w:themeColor="text1"/>
                                <w:lang w:val="es-ES"/>
                              </w:rPr>
                            </w:pPr>
                            <w:r w:rsidRPr="002C0C10">
                              <w:rPr>
                                <w:color w:val="000000" w:themeColor="text1"/>
                                <w:lang w:val="es-ES"/>
                              </w:rPr>
                              <w:t>El pago se realiza en una cuota de S/.</w:t>
                            </w:r>
                            <w:r w:rsidR="00A541E1" w:rsidRPr="002C0C10">
                              <w:rPr>
                                <w:color w:val="000000" w:themeColor="text1"/>
                                <w:lang w:val="es-ES"/>
                              </w:rPr>
                              <w:t>1</w:t>
                            </w:r>
                            <w:r w:rsidR="00916368">
                              <w:rPr>
                                <w:color w:val="000000" w:themeColor="text1"/>
                                <w:lang w:val="es-ES"/>
                              </w:rPr>
                              <w:t>0</w:t>
                            </w:r>
                            <w:bookmarkStart w:id="1" w:name="_GoBack"/>
                            <w:bookmarkEnd w:id="1"/>
                            <w:r w:rsidR="00A541E1" w:rsidRPr="002C0C10">
                              <w:rPr>
                                <w:color w:val="000000" w:themeColor="text1"/>
                                <w:lang w:val="es-ES"/>
                              </w:rPr>
                              <w:t>00</w:t>
                            </w:r>
                            <w:r w:rsidRPr="002C0C10">
                              <w:rPr>
                                <w:color w:val="000000" w:themeColor="text1"/>
                                <w:lang w:val="es-ES"/>
                              </w:rPr>
                              <w:t xml:space="preserve">. </w:t>
                            </w:r>
                          </w:p>
                          <w:p w14:paraId="016E31C2" w14:textId="18F07A60" w:rsidR="00EC3090" w:rsidRPr="00EC3090" w:rsidRDefault="00EC3090" w:rsidP="00EC3090">
                            <w:pPr>
                              <w:rPr>
                                <w:color w:val="000000" w:themeColor="text1"/>
                                <w:lang w:val="es-ES"/>
                              </w:rPr>
                            </w:pPr>
                            <w:r w:rsidRPr="002C0C10">
                              <w:rPr>
                                <w:color w:val="000000" w:themeColor="text1"/>
                                <w:lang w:val="es-ES"/>
                              </w:rPr>
                              <w:t xml:space="preserve">Fecha </w:t>
                            </w:r>
                            <w:r w:rsidR="00A541E1" w:rsidRPr="002C0C10">
                              <w:rPr>
                                <w:color w:val="000000" w:themeColor="text1"/>
                                <w:lang w:val="es-ES"/>
                              </w:rPr>
                              <w:t>máxima de pago es</w:t>
                            </w:r>
                            <w:r w:rsidR="002C0C10" w:rsidRPr="002C0C10">
                              <w:rPr>
                                <w:color w:val="000000" w:themeColor="text1"/>
                                <w:lang w:val="es-ES"/>
                              </w:rPr>
                              <w:t xml:space="preserve">: Hasta 2 días hábiles después de la </w:t>
                            </w:r>
                            <w:r w:rsidR="002C0C10">
                              <w:rPr>
                                <w:color w:val="000000" w:themeColor="text1"/>
                                <w:lang w:val="es-ES"/>
                              </w:rPr>
                              <w:t>inscripción</w:t>
                            </w:r>
                          </w:p>
                        </w:txbxContent>
                      </v:textbox>
                    </v:rect>
                  </w:pict>
                </mc:Fallback>
              </mc:AlternateContent>
            </w:r>
            <w:r w:rsidR="00BC004C" w:rsidRPr="0025289D">
              <w:rPr>
                <w:rFonts w:asciiTheme="majorHAnsi" w:hAnsiTheme="majorHAnsi"/>
                <w:color w:val="FFFFFF" w:themeColor="background1"/>
                <w:sz w:val="18"/>
                <w:szCs w:val="18"/>
              </w:rPr>
              <w:t>El pago</w:t>
            </w:r>
            <w:r w:rsidR="00A97A09" w:rsidRPr="0025289D">
              <w:rPr>
                <w:rFonts w:asciiTheme="majorHAnsi" w:hAnsiTheme="majorHAnsi"/>
                <w:color w:val="FFFFFF" w:themeColor="background1"/>
                <w:sz w:val="18"/>
                <w:szCs w:val="18"/>
              </w:rPr>
              <w:t xml:space="preserve"> por cada </w:t>
            </w:r>
            <w:r w:rsidR="005A7340" w:rsidRPr="0025289D">
              <w:rPr>
                <w:rFonts w:asciiTheme="majorHAnsi" w:hAnsiTheme="majorHAnsi"/>
                <w:color w:val="FFFFFF" w:themeColor="background1"/>
                <w:sz w:val="18"/>
                <w:szCs w:val="18"/>
              </w:rPr>
              <w:t>Nivel se encuentra dividido en 2</w:t>
            </w:r>
            <w:r w:rsidR="00A97A09" w:rsidRPr="0025289D">
              <w:rPr>
                <w:rFonts w:asciiTheme="majorHAnsi" w:hAnsiTheme="majorHAnsi"/>
                <w:color w:val="FFFFFF" w:themeColor="background1"/>
                <w:sz w:val="18"/>
                <w:szCs w:val="18"/>
              </w:rPr>
              <w:t xml:space="preserve"> cuotas</w:t>
            </w:r>
            <w:r w:rsidR="005A7340" w:rsidRPr="0025289D">
              <w:rPr>
                <w:rFonts w:asciiTheme="majorHAnsi" w:hAnsiTheme="majorHAnsi"/>
                <w:color w:val="FFFFFF" w:themeColor="background1"/>
                <w:sz w:val="18"/>
                <w:szCs w:val="18"/>
              </w:rPr>
              <w:t xml:space="preserve"> (Por ciclo VERANO</w:t>
            </w:r>
            <w:r w:rsidR="00A97A09" w:rsidRPr="0025289D">
              <w:rPr>
                <w:rFonts w:asciiTheme="majorHAnsi" w:hAnsiTheme="majorHAnsi"/>
                <w:color w:val="FFFFFF" w:themeColor="background1"/>
                <w:sz w:val="18"/>
                <w:szCs w:val="18"/>
              </w:rPr>
              <w:t>:</w:t>
            </w:r>
          </w:p>
          <w:tbl>
            <w:tblPr>
              <w:tblW w:w="3803" w:type="dxa"/>
              <w:jc w:val="center"/>
              <w:tblCellMar>
                <w:left w:w="0" w:type="dxa"/>
                <w:right w:w="0" w:type="dxa"/>
              </w:tblCellMar>
              <w:tblLook w:val="04A0" w:firstRow="1" w:lastRow="0" w:firstColumn="1" w:lastColumn="0" w:noHBand="0" w:noVBand="1"/>
            </w:tblPr>
            <w:tblGrid>
              <w:gridCol w:w="1320"/>
              <w:gridCol w:w="778"/>
              <w:gridCol w:w="880"/>
              <w:gridCol w:w="825"/>
            </w:tblGrid>
            <w:tr w:rsidR="0025289D" w:rsidRPr="0025289D" w14:paraId="7022ACCD" w14:textId="77777777" w:rsidTr="00187FE7">
              <w:trPr>
                <w:trHeight w:val="294"/>
                <w:jc w:val="center"/>
              </w:trPr>
              <w:tc>
                <w:tcPr>
                  <w:tcW w:w="1320" w:type="dxa"/>
                  <w:vMerge w:val="restart"/>
                  <w:tcBorders>
                    <w:top w:val="single" w:sz="8" w:space="0" w:color="auto"/>
                    <w:left w:val="single" w:sz="8" w:space="0" w:color="auto"/>
                    <w:right w:val="single" w:sz="8" w:space="0" w:color="auto"/>
                  </w:tcBorders>
                  <w:shd w:val="clear" w:color="auto" w:fill="1F497D"/>
                  <w:tcMar>
                    <w:top w:w="0" w:type="dxa"/>
                    <w:left w:w="70" w:type="dxa"/>
                    <w:bottom w:w="0" w:type="dxa"/>
                    <w:right w:w="70" w:type="dxa"/>
                  </w:tcMar>
                  <w:vAlign w:val="center"/>
                  <w:hideMark/>
                </w:tcPr>
                <w:p w14:paraId="4AD4C972" w14:textId="0E37998F"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rPr>
                  </w:pPr>
                  <w:r w:rsidRPr="0025289D">
                    <w:rPr>
                      <w:rFonts w:ascii="Calibri Light" w:hAnsi="Calibri Light"/>
                      <w:b/>
                      <w:bCs/>
                      <w:color w:val="FFFFFF" w:themeColor="background1"/>
                      <w:sz w:val="16"/>
                      <w:szCs w:val="18"/>
                    </w:rPr>
                    <w:t>Nivel</w:t>
                  </w:r>
                </w:p>
              </w:tc>
              <w:tc>
                <w:tcPr>
                  <w:tcW w:w="778" w:type="dxa"/>
                  <w:vMerge w:val="restart"/>
                  <w:tcBorders>
                    <w:top w:val="single" w:sz="8" w:space="0" w:color="auto"/>
                    <w:left w:val="nil"/>
                    <w:right w:val="single" w:sz="8" w:space="0" w:color="auto"/>
                  </w:tcBorders>
                  <w:shd w:val="clear" w:color="auto" w:fill="1F497D"/>
                  <w:tcMar>
                    <w:top w:w="0" w:type="dxa"/>
                    <w:left w:w="70" w:type="dxa"/>
                    <w:bottom w:w="0" w:type="dxa"/>
                    <w:right w:w="70" w:type="dxa"/>
                  </w:tcMar>
                  <w:vAlign w:val="center"/>
                  <w:hideMark/>
                </w:tcPr>
                <w:p w14:paraId="6040FDEB" w14:textId="2C5259CD"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rPr>
                  </w:pPr>
                  <w:r w:rsidRPr="0025289D">
                    <w:rPr>
                      <w:rFonts w:ascii="Calibri Light" w:hAnsi="Calibri Light"/>
                      <w:b/>
                      <w:bCs/>
                      <w:color w:val="FFFFFF" w:themeColor="background1"/>
                      <w:sz w:val="16"/>
                      <w:szCs w:val="18"/>
                    </w:rPr>
                    <w:t>Nº cuotas</w:t>
                  </w:r>
                </w:p>
              </w:tc>
              <w:tc>
                <w:tcPr>
                  <w:tcW w:w="1705" w:type="dxa"/>
                  <w:gridSpan w:val="2"/>
                  <w:tcBorders>
                    <w:top w:val="single" w:sz="8" w:space="0" w:color="auto"/>
                    <w:left w:val="nil"/>
                    <w:bottom w:val="single" w:sz="8" w:space="0" w:color="auto"/>
                    <w:right w:val="single" w:sz="8" w:space="0" w:color="auto"/>
                  </w:tcBorders>
                  <w:shd w:val="clear" w:color="auto" w:fill="1F497D"/>
                  <w:tcMar>
                    <w:top w:w="0" w:type="dxa"/>
                    <w:left w:w="70" w:type="dxa"/>
                    <w:bottom w:w="0" w:type="dxa"/>
                    <w:right w:w="70" w:type="dxa"/>
                  </w:tcMar>
                  <w:vAlign w:val="center"/>
                  <w:hideMark/>
                </w:tcPr>
                <w:p w14:paraId="385A029A" w14:textId="4A078A30" w:rsidR="00187FE7" w:rsidRPr="0025289D" w:rsidRDefault="00187FE7" w:rsidP="00916368">
                  <w:pPr>
                    <w:pStyle w:val="NormalWeb"/>
                    <w:framePr w:hSpace="141" w:wrap="around" w:vAnchor="text" w:hAnchor="text" w:y="16"/>
                    <w:spacing w:line="216" w:lineRule="auto"/>
                    <w:jc w:val="center"/>
                    <w:rPr>
                      <w:rFonts w:ascii="Calibri Light" w:hAnsi="Calibri Light"/>
                      <w:b/>
                      <w:bCs/>
                      <w:color w:val="FFFFFF" w:themeColor="background1"/>
                      <w:sz w:val="16"/>
                      <w:szCs w:val="18"/>
                    </w:rPr>
                  </w:pPr>
                  <w:r w:rsidRPr="0025289D">
                    <w:rPr>
                      <w:rFonts w:ascii="Calibri Light" w:hAnsi="Calibri Light"/>
                      <w:b/>
                      <w:bCs/>
                      <w:color w:val="FFFFFF" w:themeColor="background1"/>
                      <w:sz w:val="16"/>
                      <w:szCs w:val="18"/>
                    </w:rPr>
                    <w:t xml:space="preserve">Monto cuota </w:t>
                  </w:r>
                </w:p>
              </w:tc>
            </w:tr>
            <w:tr w:rsidR="0025289D" w:rsidRPr="0025289D" w14:paraId="4B7CA438" w14:textId="77777777" w:rsidTr="003D6D26">
              <w:trPr>
                <w:trHeight w:val="294"/>
                <w:jc w:val="center"/>
              </w:trPr>
              <w:tc>
                <w:tcPr>
                  <w:tcW w:w="1320" w:type="dxa"/>
                  <w:vMerge/>
                  <w:tcBorders>
                    <w:left w:val="single" w:sz="8" w:space="0" w:color="auto"/>
                    <w:bottom w:val="single" w:sz="8" w:space="0" w:color="auto"/>
                    <w:right w:val="single" w:sz="8" w:space="0" w:color="auto"/>
                  </w:tcBorders>
                  <w:shd w:val="clear" w:color="auto" w:fill="1F497D"/>
                  <w:tcMar>
                    <w:top w:w="0" w:type="dxa"/>
                    <w:left w:w="70" w:type="dxa"/>
                    <w:bottom w:w="0" w:type="dxa"/>
                    <w:right w:w="70" w:type="dxa"/>
                  </w:tcMar>
                  <w:vAlign w:val="center"/>
                </w:tcPr>
                <w:p w14:paraId="7D4C3306" w14:textId="77777777" w:rsidR="00187FE7" w:rsidRPr="0025289D" w:rsidRDefault="00187FE7" w:rsidP="00916368">
                  <w:pPr>
                    <w:pStyle w:val="NormalWeb"/>
                    <w:framePr w:hSpace="141" w:wrap="around" w:vAnchor="text" w:hAnchor="text" w:y="16"/>
                    <w:spacing w:line="276" w:lineRule="auto"/>
                    <w:jc w:val="center"/>
                    <w:rPr>
                      <w:rFonts w:ascii="Calibri Light" w:hAnsi="Calibri Light"/>
                      <w:b/>
                      <w:bCs/>
                      <w:color w:val="FFFFFF" w:themeColor="background1"/>
                      <w:sz w:val="16"/>
                      <w:szCs w:val="18"/>
                    </w:rPr>
                  </w:pPr>
                </w:p>
              </w:tc>
              <w:tc>
                <w:tcPr>
                  <w:tcW w:w="778" w:type="dxa"/>
                  <w:vMerge/>
                  <w:tcBorders>
                    <w:left w:val="nil"/>
                    <w:bottom w:val="single" w:sz="8" w:space="0" w:color="auto"/>
                    <w:right w:val="single" w:sz="8" w:space="0" w:color="auto"/>
                  </w:tcBorders>
                  <w:shd w:val="clear" w:color="auto" w:fill="1F497D"/>
                  <w:tcMar>
                    <w:top w:w="0" w:type="dxa"/>
                    <w:left w:w="70" w:type="dxa"/>
                    <w:bottom w:w="0" w:type="dxa"/>
                    <w:right w:w="70" w:type="dxa"/>
                  </w:tcMar>
                  <w:vAlign w:val="center"/>
                </w:tcPr>
                <w:p w14:paraId="6F4E6570" w14:textId="77777777" w:rsidR="00187FE7" w:rsidRPr="0025289D" w:rsidRDefault="00187FE7" w:rsidP="00916368">
                  <w:pPr>
                    <w:pStyle w:val="NormalWeb"/>
                    <w:framePr w:hSpace="141" w:wrap="around" w:vAnchor="text" w:hAnchor="text" w:y="16"/>
                    <w:spacing w:line="276" w:lineRule="auto"/>
                    <w:jc w:val="center"/>
                    <w:rPr>
                      <w:rFonts w:ascii="Calibri Light" w:hAnsi="Calibri Light"/>
                      <w:b/>
                      <w:bCs/>
                      <w:color w:val="FFFFFF" w:themeColor="background1"/>
                      <w:sz w:val="16"/>
                      <w:szCs w:val="18"/>
                    </w:rPr>
                  </w:pPr>
                </w:p>
              </w:tc>
              <w:tc>
                <w:tcPr>
                  <w:tcW w:w="880" w:type="dxa"/>
                  <w:tcBorders>
                    <w:top w:val="single" w:sz="8" w:space="0" w:color="auto"/>
                    <w:left w:val="nil"/>
                    <w:bottom w:val="single" w:sz="8" w:space="0" w:color="auto"/>
                    <w:right w:val="single" w:sz="8" w:space="0" w:color="auto"/>
                  </w:tcBorders>
                  <w:shd w:val="clear" w:color="auto" w:fill="1F497D"/>
                  <w:tcMar>
                    <w:top w:w="0" w:type="dxa"/>
                    <w:left w:w="70" w:type="dxa"/>
                    <w:bottom w:w="0" w:type="dxa"/>
                    <w:right w:w="70" w:type="dxa"/>
                  </w:tcMar>
                  <w:vAlign w:val="center"/>
                </w:tcPr>
                <w:p w14:paraId="2D96680F" w14:textId="3E267EC8" w:rsidR="00187FE7" w:rsidRPr="0025289D" w:rsidRDefault="00187FE7" w:rsidP="00916368">
                  <w:pPr>
                    <w:pStyle w:val="NormalWeb"/>
                    <w:framePr w:hSpace="141" w:wrap="around" w:vAnchor="text" w:hAnchor="text" w:y="16"/>
                    <w:spacing w:line="216" w:lineRule="auto"/>
                    <w:jc w:val="center"/>
                    <w:rPr>
                      <w:rFonts w:ascii="Calibri Light" w:hAnsi="Calibri Light"/>
                      <w:b/>
                      <w:bCs/>
                      <w:color w:val="FFFFFF" w:themeColor="background1"/>
                      <w:sz w:val="16"/>
                      <w:szCs w:val="18"/>
                    </w:rPr>
                  </w:pPr>
                  <w:r w:rsidRPr="0025289D">
                    <w:rPr>
                      <w:rFonts w:ascii="Calibri Light" w:hAnsi="Calibri Light"/>
                      <w:b/>
                      <w:bCs/>
                      <w:color w:val="FFFFFF" w:themeColor="background1"/>
                      <w:sz w:val="16"/>
                      <w:szCs w:val="18"/>
                    </w:rPr>
                    <w:t>Público</w:t>
                  </w:r>
                </w:p>
                <w:p w14:paraId="7E22D05A" w14:textId="77777777" w:rsidR="00187FE7" w:rsidRPr="0025289D" w:rsidRDefault="00187FE7" w:rsidP="00916368">
                  <w:pPr>
                    <w:pStyle w:val="NormalWeb"/>
                    <w:framePr w:hSpace="141" w:wrap="around" w:vAnchor="text" w:hAnchor="text" w:y="16"/>
                    <w:spacing w:line="216" w:lineRule="auto"/>
                    <w:jc w:val="center"/>
                    <w:rPr>
                      <w:rFonts w:ascii="Calibri Light" w:hAnsi="Calibri Light"/>
                      <w:b/>
                      <w:bCs/>
                      <w:color w:val="FFFFFF" w:themeColor="background1"/>
                      <w:sz w:val="16"/>
                      <w:szCs w:val="18"/>
                    </w:rPr>
                  </w:pPr>
                  <w:r w:rsidRPr="0025289D">
                    <w:rPr>
                      <w:rFonts w:ascii="Calibri Light" w:hAnsi="Calibri Light"/>
                      <w:b/>
                      <w:bCs/>
                      <w:color w:val="FFFFFF" w:themeColor="background1"/>
                      <w:sz w:val="16"/>
                      <w:szCs w:val="18"/>
                    </w:rPr>
                    <w:t>General</w:t>
                  </w:r>
                </w:p>
              </w:tc>
              <w:tc>
                <w:tcPr>
                  <w:tcW w:w="825" w:type="dxa"/>
                  <w:tcBorders>
                    <w:top w:val="single" w:sz="8" w:space="0" w:color="auto"/>
                    <w:left w:val="nil"/>
                    <w:bottom w:val="single" w:sz="8" w:space="0" w:color="auto"/>
                    <w:right w:val="single" w:sz="8" w:space="0" w:color="auto"/>
                  </w:tcBorders>
                  <w:shd w:val="clear" w:color="auto" w:fill="1F497D"/>
                  <w:vAlign w:val="center"/>
                </w:tcPr>
                <w:p w14:paraId="18A002C9" w14:textId="2D221B63" w:rsidR="00187FE7" w:rsidRPr="0025289D" w:rsidRDefault="002C0C10" w:rsidP="00916368">
                  <w:pPr>
                    <w:pStyle w:val="NormalWeb"/>
                    <w:framePr w:hSpace="141" w:wrap="around" w:vAnchor="text" w:hAnchor="text" w:y="16"/>
                    <w:spacing w:line="216" w:lineRule="auto"/>
                    <w:jc w:val="center"/>
                    <w:rPr>
                      <w:rFonts w:ascii="Calibri Light" w:hAnsi="Calibri Light"/>
                      <w:b/>
                      <w:bCs/>
                      <w:color w:val="FFFFFF" w:themeColor="background1"/>
                      <w:sz w:val="16"/>
                      <w:szCs w:val="18"/>
                    </w:rPr>
                  </w:pPr>
                  <w:r w:rsidRPr="00DD6ECA">
                    <w:rPr>
                      <w:rStyle w:val="A4"/>
                      <w:rFonts w:asciiTheme="majorHAnsi" w:hAnsiTheme="majorHAnsi"/>
                      <w:noProof/>
                      <w:color w:val="auto"/>
                      <w:sz w:val="18"/>
                      <w:szCs w:val="14"/>
                      <w:lang w:eastAsia="es-PE"/>
                    </w:rPr>
                    <mc:AlternateContent>
                      <mc:Choice Requires="wps">
                        <w:drawing>
                          <wp:anchor distT="0" distB="0" distL="114300" distR="114300" simplePos="0" relativeHeight="251746304" behindDoc="0" locked="0" layoutInCell="1" allowOverlap="1" wp14:anchorId="4A730126" wp14:editId="7D935E31">
                            <wp:simplePos x="0" y="0"/>
                            <wp:positionH relativeFrom="column">
                              <wp:posOffset>-1750695</wp:posOffset>
                            </wp:positionH>
                            <wp:positionV relativeFrom="page">
                              <wp:posOffset>230505</wp:posOffset>
                            </wp:positionV>
                            <wp:extent cx="2413635" cy="561975"/>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561975"/>
                                    </a:xfrm>
                                    <a:prstGeom prst="rect">
                                      <a:avLst/>
                                    </a:prstGeom>
                                    <a:noFill/>
                                    <a:ln w="9525">
                                      <a:noFill/>
                                      <a:miter lim="800000"/>
                                      <a:headEnd/>
                                      <a:tailEnd/>
                                    </a:ln>
                                  </wps:spPr>
                                  <wps:txbx>
                                    <w:txbxContent>
                                      <w:p w14:paraId="3BCA4F91" w14:textId="48BFC7C2" w:rsidR="002C0C10" w:rsidRPr="001A25A9" w:rsidRDefault="002C0C10" w:rsidP="002C0C10">
                                        <w:pPr>
                                          <w:tabs>
                                            <w:tab w:val="left" w:leader="underscore" w:pos="3402"/>
                                          </w:tabs>
                                          <w:rPr>
                                            <w:rStyle w:val="A4"/>
                                            <w:rFonts w:asciiTheme="majorHAnsi" w:hAnsiTheme="majorHAnsi" w:cs="Arial"/>
                                            <w:color w:val="auto"/>
                                            <w:sz w:val="18"/>
                                            <w:szCs w:val="14"/>
                                          </w:rPr>
                                        </w:pPr>
                                        <w:r>
                                          <w:rPr>
                                            <w:rStyle w:val="A4"/>
                                            <w:rFonts w:asciiTheme="majorHAnsi" w:hAnsiTheme="majorHAnsi" w:cs="Arial"/>
                                            <w:color w:val="auto"/>
                                            <w:sz w:val="18"/>
                                            <w:szCs w:val="14"/>
                                          </w:rPr>
                                          <w:t>Razón social:</w:t>
                                        </w:r>
                                        <w:r>
                                          <w:rPr>
                                            <w:rStyle w:val="A4"/>
                                            <w:rFonts w:asciiTheme="majorHAnsi" w:hAnsiTheme="majorHAnsi" w:cs="Arial"/>
                                            <w:color w:val="auto"/>
                                            <w:sz w:val="18"/>
                                            <w:szCs w:val="14"/>
                                          </w:rPr>
                                          <w:tab/>
                                        </w:r>
                                        <w:r>
                                          <w:rPr>
                                            <w:rStyle w:val="A4"/>
                                            <w:rFonts w:asciiTheme="majorHAnsi" w:hAnsiTheme="majorHAnsi" w:cs="Arial"/>
                                            <w:color w:val="auto"/>
                                            <w:sz w:val="18"/>
                                            <w:szCs w:val="14"/>
                                          </w:rPr>
                                          <w:br/>
                                          <w:t>Dirección Legal:</w:t>
                                        </w:r>
                                        <w:r>
                                          <w:rPr>
                                            <w:rStyle w:val="A4"/>
                                            <w:rFonts w:asciiTheme="majorHAnsi" w:hAnsiTheme="majorHAnsi" w:cs="Arial"/>
                                            <w:color w:val="auto"/>
                                            <w:sz w:val="18"/>
                                            <w:szCs w:val="14"/>
                                          </w:rPr>
                                          <w:tab/>
                                        </w:r>
                                        <w:r>
                                          <w:rPr>
                                            <w:rStyle w:val="A4"/>
                                            <w:rFonts w:asciiTheme="majorHAnsi" w:hAnsiTheme="majorHAnsi" w:cs="Arial"/>
                                            <w:color w:val="auto"/>
                                            <w:sz w:val="18"/>
                                            <w:szCs w:val="14"/>
                                          </w:rPr>
                                          <w:br/>
                                          <w:t>RUC:</w:t>
                                        </w:r>
                                        <w:r>
                                          <w:rPr>
                                            <w:rStyle w:val="A4"/>
                                            <w:rFonts w:asciiTheme="majorHAnsi" w:hAnsiTheme="majorHAnsi" w:cs="Arial"/>
                                            <w:color w:val="auto"/>
                                            <w:sz w:val="18"/>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30126" id="_x0000_s1034" type="#_x0000_t202" style="position:absolute;left:0;text-align:left;margin-left:-137.85pt;margin-top:18.15pt;width:190.05pt;height:4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" filled="f" stroked="f">
                            <v:textbox>
                              <w:txbxContent>
                                <w:p w14:paraId="3BCA4F91" w14:textId="48BFC7C2" w:rsidR="002C0C10" w:rsidRPr="001A25A9" w:rsidRDefault="002C0C10" w:rsidP="002C0C10">
                                  <w:pPr>
                                    <w:tabs>
                                      <w:tab w:val="left" w:leader="underscore" w:pos="3402"/>
                                    </w:tabs>
                                    <w:rPr>
                                      <w:rStyle w:val="A4"/>
                                      <w:rFonts w:asciiTheme="majorHAnsi" w:hAnsiTheme="majorHAnsi" w:cs="Arial"/>
                                      <w:color w:val="auto"/>
                                      <w:sz w:val="18"/>
                                      <w:szCs w:val="14"/>
                                    </w:rPr>
                                  </w:pPr>
                                  <w:r>
                                    <w:rPr>
                                      <w:rStyle w:val="A4"/>
                                      <w:rFonts w:asciiTheme="majorHAnsi" w:hAnsiTheme="majorHAnsi" w:cs="Arial"/>
                                      <w:color w:val="auto"/>
                                      <w:sz w:val="18"/>
                                      <w:szCs w:val="14"/>
                                    </w:rPr>
                                    <w:t>Razón social:</w:t>
                                  </w:r>
                                  <w:r>
                                    <w:rPr>
                                      <w:rStyle w:val="A4"/>
                                      <w:rFonts w:asciiTheme="majorHAnsi" w:hAnsiTheme="majorHAnsi" w:cs="Arial"/>
                                      <w:color w:val="auto"/>
                                      <w:sz w:val="18"/>
                                      <w:szCs w:val="14"/>
                                    </w:rPr>
                                    <w:tab/>
                                  </w:r>
                                  <w:r>
                                    <w:rPr>
                                      <w:rStyle w:val="A4"/>
                                      <w:rFonts w:asciiTheme="majorHAnsi" w:hAnsiTheme="majorHAnsi" w:cs="Arial"/>
                                      <w:color w:val="auto"/>
                                      <w:sz w:val="18"/>
                                      <w:szCs w:val="14"/>
                                    </w:rPr>
                                    <w:br/>
                                    <w:t>Dirección Legal:</w:t>
                                  </w:r>
                                  <w:r>
                                    <w:rPr>
                                      <w:rStyle w:val="A4"/>
                                      <w:rFonts w:asciiTheme="majorHAnsi" w:hAnsiTheme="majorHAnsi" w:cs="Arial"/>
                                      <w:color w:val="auto"/>
                                      <w:sz w:val="18"/>
                                      <w:szCs w:val="14"/>
                                    </w:rPr>
                                    <w:tab/>
                                  </w:r>
                                  <w:r>
                                    <w:rPr>
                                      <w:rStyle w:val="A4"/>
                                      <w:rFonts w:asciiTheme="majorHAnsi" w:hAnsiTheme="majorHAnsi" w:cs="Arial"/>
                                      <w:color w:val="auto"/>
                                      <w:sz w:val="18"/>
                                      <w:szCs w:val="14"/>
                                    </w:rPr>
                                    <w:br/>
                                    <w:t>RUC:</w:t>
                                  </w:r>
                                  <w:r>
                                    <w:rPr>
                                      <w:rStyle w:val="A4"/>
                                      <w:rFonts w:asciiTheme="majorHAnsi" w:hAnsiTheme="majorHAnsi" w:cs="Arial"/>
                                      <w:color w:val="auto"/>
                                      <w:sz w:val="18"/>
                                      <w:szCs w:val="14"/>
                                    </w:rPr>
                                    <w:tab/>
                                  </w:r>
                                </w:p>
                              </w:txbxContent>
                            </v:textbox>
                            <w10:wrap anchory="page"/>
                          </v:shape>
                        </w:pict>
                      </mc:Fallback>
                    </mc:AlternateContent>
                  </w:r>
                  <w:r w:rsidR="00187FE7" w:rsidRPr="0025289D">
                    <w:rPr>
                      <w:rFonts w:ascii="Calibri Light" w:hAnsi="Calibri Light"/>
                      <w:b/>
                      <w:bCs/>
                      <w:color w:val="FFFFFF" w:themeColor="background1"/>
                      <w:sz w:val="16"/>
                      <w:szCs w:val="18"/>
                    </w:rPr>
                    <w:t>Alumnos</w:t>
                  </w:r>
                </w:p>
                <w:p w14:paraId="4D9796AF" w14:textId="77777777" w:rsidR="00187FE7" w:rsidRPr="0025289D" w:rsidRDefault="00187FE7" w:rsidP="00916368">
                  <w:pPr>
                    <w:pStyle w:val="NormalWeb"/>
                    <w:framePr w:hSpace="141" w:wrap="around" w:vAnchor="text" w:hAnchor="text" w:y="16"/>
                    <w:spacing w:line="216" w:lineRule="auto"/>
                    <w:jc w:val="center"/>
                    <w:rPr>
                      <w:rFonts w:ascii="Calibri Light" w:hAnsi="Calibri Light"/>
                      <w:b/>
                      <w:bCs/>
                      <w:color w:val="FFFFFF" w:themeColor="background1"/>
                      <w:sz w:val="16"/>
                      <w:szCs w:val="18"/>
                    </w:rPr>
                  </w:pPr>
                  <w:r w:rsidRPr="0025289D">
                    <w:rPr>
                      <w:rFonts w:ascii="Calibri Light" w:hAnsi="Calibri Light"/>
                      <w:b/>
                      <w:bCs/>
                      <w:color w:val="FFFFFF" w:themeColor="background1"/>
                      <w:sz w:val="16"/>
                      <w:szCs w:val="18"/>
                    </w:rPr>
                    <w:t>UDEP</w:t>
                  </w:r>
                </w:p>
              </w:tc>
            </w:tr>
            <w:tr w:rsidR="0025289D" w:rsidRPr="0025289D" w14:paraId="76C805A7" w14:textId="77777777" w:rsidTr="003D6D26">
              <w:trPr>
                <w:trHeight w:val="19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7B4E0B9" w14:textId="59EF6294"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rPr>
                  </w:pPr>
                  <w:r w:rsidRPr="0025289D">
                    <w:rPr>
                      <w:rFonts w:ascii="Calibri Light" w:hAnsi="Calibri Light"/>
                      <w:color w:val="FFFFFF" w:themeColor="background1"/>
                      <w:sz w:val="16"/>
                      <w:szCs w:val="18"/>
                    </w:rPr>
                    <w:t>Elementary</w:t>
                  </w:r>
                </w:p>
              </w:tc>
              <w:tc>
                <w:tcPr>
                  <w:tcW w:w="7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11DCDA8" w14:textId="3457696D"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rPr>
                  </w:pPr>
                  <w:r w:rsidRPr="0025289D">
                    <w:rPr>
                      <w:rFonts w:ascii="Calibri Light" w:hAnsi="Calibri Light"/>
                      <w:color w:val="FFFFFF" w:themeColor="background1"/>
                      <w:sz w:val="16"/>
                      <w:szCs w:val="18"/>
                    </w:rPr>
                    <w:t>2</w:t>
                  </w:r>
                </w:p>
              </w:tc>
              <w:tc>
                <w:tcPr>
                  <w:tcW w:w="880" w:type="dxa"/>
                  <w:vMerge w:val="restart"/>
                  <w:tcBorders>
                    <w:top w:val="nil"/>
                    <w:left w:val="nil"/>
                    <w:right w:val="single" w:sz="8" w:space="0" w:color="auto"/>
                  </w:tcBorders>
                  <w:tcMar>
                    <w:top w:w="0" w:type="dxa"/>
                    <w:left w:w="70" w:type="dxa"/>
                    <w:bottom w:w="0" w:type="dxa"/>
                    <w:right w:w="70" w:type="dxa"/>
                  </w:tcMar>
                  <w:vAlign w:val="center"/>
                  <w:hideMark/>
                </w:tcPr>
                <w:p w14:paraId="2F678591" w14:textId="64CD1C3A" w:rsidR="00187FE7" w:rsidRPr="0025289D" w:rsidRDefault="000940D3"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S/. 3</w:t>
                  </w:r>
                  <w:r w:rsidR="008E260C" w:rsidRPr="0025289D">
                    <w:rPr>
                      <w:rFonts w:ascii="Calibri Light" w:hAnsi="Calibri Light"/>
                      <w:color w:val="FFFFFF" w:themeColor="background1"/>
                      <w:sz w:val="16"/>
                      <w:szCs w:val="18"/>
                      <w:lang w:val="es-PE"/>
                    </w:rPr>
                    <w:t>2</w:t>
                  </w:r>
                  <w:r w:rsidR="00187FE7" w:rsidRPr="0025289D">
                    <w:rPr>
                      <w:rFonts w:ascii="Calibri Light" w:hAnsi="Calibri Light"/>
                      <w:color w:val="FFFFFF" w:themeColor="background1"/>
                      <w:sz w:val="16"/>
                      <w:szCs w:val="18"/>
                      <w:lang w:val="es-PE"/>
                    </w:rPr>
                    <w:t>0.00</w:t>
                  </w:r>
                </w:p>
              </w:tc>
              <w:tc>
                <w:tcPr>
                  <w:tcW w:w="825" w:type="dxa"/>
                  <w:vMerge w:val="restart"/>
                  <w:tcBorders>
                    <w:top w:val="nil"/>
                    <w:left w:val="nil"/>
                    <w:right w:val="single" w:sz="8" w:space="0" w:color="auto"/>
                  </w:tcBorders>
                  <w:vAlign w:val="center"/>
                </w:tcPr>
                <w:p w14:paraId="317BD5DB" w14:textId="402261AD" w:rsidR="00187FE7" w:rsidRPr="0025289D" w:rsidRDefault="000940D3"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 xml:space="preserve">S/. </w:t>
                  </w:r>
                  <w:r w:rsidR="008E260C" w:rsidRPr="0025289D">
                    <w:rPr>
                      <w:rFonts w:ascii="Calibri Light" w:hAnsi="Calibri Light"/>
                      <w:color w:val="FFFFFF" w:themeColor="background1"/>
                      <w:sz w:val="16"/>
                      <w:szCs w:val="18"/>
                      <w:lang w:val="es-PE"/>
                    </w:rPr>
                    <w:t>30</w:t>
                  </w:r>
                  <w:r w:rsidR="00187FE7" w:rsidRPr="0025289D">
                    <w:rPr>
                      <w:rFonts w:ascii="Calibri Light" w:hAnsi="Calibri Light"/>
                      <w:color w:val="FFFFFF" w:themeColor="background1"/>
                      <w:sz w:val="16"/>
                      <w:szCs w:val="18"/>
                      <w:lang w:val="es-PE"/>
                    </w:rPr>
                    <w:t>0.00</w:t>
                  </w:r>
                </w:p>
              </w:tc>
            </w:tr>
            <w:tr w:rsidR="0025289D" w:rsidRPr="0025289D" w14:paraId="0B513BC0" w14:textId="77777777" w:rsidTr="003D6D26">
              <w:trPr>
                <w:trHeight w:val="19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28DC25D"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Pre-Intermediate</w:t>
                  </w:r>
                </w:p>
              </w:tc>
              <w:tc>
                <w:tcPr>
                  <w:tcW w:w="7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3665CCD"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2</w:t>
                  </w:r>
                </w:p>
              </w:tc>
              <w:tc>
                <w:tcPr>
                  <w:tcW w:w="880" w:type="dxa"/>
                  <w:vMerge/>
                  <w:tcBorders>
                    <w:left w:val="nil"/>
                    <w:right w:val="single" w:sz="8" w:space="0" w:color="auto"/>
                  </w:tcBorders>
                  <w:tcMar>
                    <w:top w:w="0" w:type="dxa"/>
                    <w:left w:w="70" w:type="dxa"/>
                    <w:bottom w:w="0" w:type="dxa"/>
                    <w:right w:w="70" w:type="dxa"/>
                  </w:tcMar>
                  <w:vAlign w:val="bottom"/>
                  <w:hideMark/>
                </w:tcPr>
                <w:p w14:paraId="4902F76B"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p>
              </w:tc>
              <w:tc>
                <w:tcPr>
                  <w:tcW w:w="825" w:type="dxa"/>
                  <w:vMerge/>
                  <w:tcBorders>
                    <w:left w:val="nil"/>
                    <w:right w:val="single" w:sz="8" w:space="0" w:color="auto"/>
                  </w:tcBorders>
                  <w:vAlign w:val="bottom"/>
                </w:tcPr>
                <w:p w14:paraId="11DAA0A3"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p>
              </w:tc>
            </w:tr>
            <w:tr w:rsidR="0025289D" w:rsidRPr="0025289D" w14:paraId="4207A36E" w14:textId="77777777" w:rsidTr="003D6D26">
              <w:trPr>
                <w:trHeight w:val="19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66DE082"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Intermediate I</w:t>
                  </w:r>
                </w:p>
              </w:tc>
              <w:tc>
                <w:tcPr>
                  <w:tcW w:w="7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04AB811"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2</w:t>
                  </w:r>
                </w:p>
              </w:tc>
              <w:tc>
                <w:tcPr>
                  <w:tcW w:w="880" w:type="dxa"/>
                  <w:vMerge/>
                  <w:tcBorders>
                    <w:left w:val="nil"/>
                    <w:right w:val="single" w:sz="8" w:space="0" w:color="auto"/>
                  </w:tcBorders>
                  <w:tcMar>
                    <w:top w:w="0" w:type="dxa"/>
                    <w:left w:w="70" w:type="dxa"/>
                    <w:bottom w:w="0" w:type="dxa"/>
                    <w:right w:w="70" w:type="dxa"/>
                  </w:tcMar>
                  <w:vAlign w:val="bottom"/>
                  <w:hideMark/>
                </w:tcPr>
                <w:p w14:paraId="4D8419AD"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p>
              </w:tc>
              <w:tc>
                <w:tcPr>
                  <w:tcW w:w="825" w:type="dxa"/>
                  <w:vMerge/>
                  <w:tcBorders>
                    <w:left w:val="nil"/>
                    <w:right w:val="single" w:sz="8" w:space="0" w:color="auto"/>
                  </w:tcBorders>
                  <w:vAlign w:val="bottom"/>
                </w:tcPr>
                <w:p w14:paraId="5FD9CFD9"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p>
              </w:tc>
            </w:tr>
            <w:tr w:rsidR="0025289D" w:rsidRPr="0025289D" w14:paraId="42EC1211" w14:textId="77777777" w:rsidTr="003D6D26">
              <w:trPr>
                <w:trHeight w:val="190"/>
                <w:jc w:val="center"/>
              </w:trPr>
              <w:tc>
                <w:tcPr>
                  <w:tcW w:w="1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A158682" w14:textId="73AF49E2"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Intermediate II</w:t>
                  </w:r>
                </w:p>
              </w:tc>
              <w:tc>
                <w:tcPr>
                  <w:tcW w:w="778" w:type="dxa"/>
                  <w:tcBorders>
                    <w:top w:val="nil"/>
                    <w:left w:val="nil"/>
                    <w:bottom w:val="single" w:sz="8" w:space="0" w:color="auto"/>
                    <w:right w:val="single" w:sz="8" w:space="0" w:color="auto"/>
                  </w:tcBorders>
                  <w:tcMar>
                    <w:top w:w="0" w:type="dxa"/>
                    <w:left w:w="70" w:type="dxa"/>
                    <w:bottom w:w="0" w:type="dxa"/>
                    <w:right w:w="70" w:type="dxa"/>
                  </w:tcMar>
                  <w:hideMark/>
                </w:tcPr>
                <w:p w14:paraId="66D5F101" w14:textId="1B83489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2</w:t>
                  </w:r>
                </w:p>
              </w:tc>
              <w:tc>
                <w:tcPr>
                  <w:tcW w:w="880" w:type="dxa"/>
                  <w:vMerge/>
                  <w:tcBorders>
                    <w:left w:val="nil"/>
                    <w:bottom w:val="single" w:sz="8" w:space="0" w:color="auto"/>
                    <w:right w:val="single" w:sz="8" w:space="0" w:color="auto"/>
                  </w:tcBorders>
                  <w:tcMar>
                    <w:top w:w="0" w:type="dxa"/>
                    <w:left w:w="70" w:type="dxa"/>
                    <w:bottom w:w="0" w:type="dxa"/>
                    <w:right w:w="70" w:type="dxa"/>
                  </w:tcMar>
                  <w:vAlign w:val="bottom"/>
                  <w:hideMark/>
                </w:tcPr>
                <w:p w14:paraId="388BB404"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p>
              </w:tc>
              <w:tc>
                <w:tcPr>
                  <w:tcW w:w="825" w:type="dxa"/>
                  <w:vMerge/>
                  <w:tcBorders>
                    <w:left w:val="nil"/>
                    <w:bottom w:val="single" w:sz="8" w:space="0" w:color="auto"/>
                    <w:right w:val="single" w:sz="8" w:space="0" w:color="auto"/>
                  </w:tcBorders>
                  <w:vAlign w:val="bottom"/>
                </w:tcPr>
                <w:p w14:paraId="6285D292" w14:textId="77777777" w:rsidR="00187FE7" w:rsidRPr="0025289D" w:rsidRDefault="00187FE7"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p>
              </w:tc>
            </w:tr>
            <w:tr w:rsidR="0025289D" w:rsidRPr="0025289D" w14:paraId="4BF6FE9A" w14:textId="77777777" w:rsidTr="003D6D26">
              <w:trPr>
                <w:trHeight w:val="190"/>
                <w:jc w:val="center"/>
              </w:trPr>
              <w:tc>
                <w:tcPr>
                  <w:tcW w:w="1320" w:type="dxa"/>
                  <w:tcBorders>
                    <w:top w:val="nil"/>
                    <w:left w:val="single" w:sz="8" w:space="0" w:color="auto"/>
                    <w:bottom w:val="single" w:sz="4" w:space="0" w:color="auto"/>
                    <w:right w:val="single" w:sz="8" w:space="0" w:color="auto"/>
                  </w:tcBorders>
                  <w:tcMar>
                    <w:top w:w="0" w:type="dxa"/>
                    <w:left w:w="70" w:type="dxa"/>
                    <w:bottom w:w="0" w:type="dxa"/>
                    <w:right w:w="70" w:type="dxa"/>
                  </w:tcMar>
                  <w:vAlign w:val="bottom"/>
                  <w:hideMark/>
                </w:tcPr>
                <w:p w14:paraId="757DE6A5" w14:textId="77777777" w:rsidR="003D6D26" w:rsidRPr="0025289D" w:rsidRDefault="003D6D26"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Upper I</w:t>
                  </w:r>
                </w:p>
              </w:tc>
              <w:tc>
                <w:tcPr>
                  <w:tcW w:w="778" w:type="dxa"/>
                  <w:tcBorders>
                    <w:top w:val="nil"/>
                    <w:left w:val="nil"/>
                    <w:bottom w:val="single" w:sz="4" w:space="0" w:color="auto"/>
                    <w:right w:val="single" w:sz="8" w:space="0" w:color="auto"/>
                  </w:tcBorders>
                  <w:tcMar>
                    <w:top w:w="0" w:type="dxa"/>
                    <w:left w:w="70" w:type="dxa"/>
                    <w:bottom w:w="0" w:type="dxa"/>
                    <w:right w:w="70" w:type="dxa"/>
                  </w:tcMar>
                  <w:hideMark/>
                </w:tcPr>
                <w:p w14:paraId="7A064B4A" w14:textId="77777777" w:rsidR="003D6D26" w:rsidRPr="0025289D" w:rsidRDefault="003D6D26"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2</w:t>
                  </w:r>
                </w:p>
              </w:tc>
              <w:tc>
                <w:tcPr>
                  <w:tcW w:w="880" w:type="dxa"/>
                  <w:vMerge w:val="restart"/>
                  <w:tcBorders>
                    <w:top w:val="nil"/>
                    <w:left w:val="nil"/>
                    <w:right w:val="single" w:sz="8" w:space="0" w:color="auto"/>
                  </w:tcBorders>
                  <w:tcMar>
                    <w:top w:w="0" w:type="dxa"/>
                    <w:left w:w="70" w:type="dxa"/>
                    <w:bottom w:w="0" w:type="dxa"/>
                    <w:right w:w="70" w:type="dxa"/>
                  </w:tcMar>
                  <w:vAlign w:val="center"/>
                  <w:hideMark/>
                </w:tcPr>
                <w:p w14:paraId="5E833FC1" w14:textId="44ACDF5B" w:rsidR="003D6D26" w:rsidRPr="0025289D" w:rsidRDefault="003D6D26"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S/. 340.00</w:t>
                  </w:r>
                </w:p>
              </w:tc>
              <w:tc>
                <w:tcPr>
                  <w:tcW w:w="825" w:type="dxa"/>
                  <w:vMerge w:val="restart"/>
                  <w:tcBorders>
                    <w:top w:val="nil"/>
                    <w:left w:val="nil"/>
                    <w:right w:val="single" w:sz="8" w:space="0" w:color="auto"/>
                  </w:tcBorders>
                  <w:vAlign w:val="center"/>
                </w:tcPr>
                <w:p w14:paraId="6C31C247" w14:textId="77777777" w:rsidR="003D6D26" w:rsidRPr="0025289D" w:rsidRDefault="003D6D26" w:rsidP="00916368">
                  <w:pPr>
                    <w:pStyle w:val="NormalWeb"/>
                    <w:framePr w:hSpace="141" w:wrap="around" w:vAnchor="text" w:hAnchor="text" w:y="16"/>
                    <w:spacing w:line="276" w:lineRule="auto"/>
                    <w:jc w:val="center"/>
                    <w:rPr>
                      <w:rFonts w:ascii="Calibri" w:hAnsi="Calibri"/>
                      <w:color w:val="FFFFFF" w:themeColor="background1"/>
                      <w:sz w:val="16"/>
                      <w:szCs w:val="18"/>
                      <w:lang w:val="es-PE"/>
                    </w:rPr>
                  </w:pPr>
                  <w:r w:rsidRPr="0025289D">
                    <w:rPr>
                      <w:rFonts w:ascii="Calibri Light" w:hAnsi="Calibri Light"/>
                      <w:color w:val="FFFFFF" w:themeColor="background1"/>
                      <w:sz w:val="16"/>
                      <w:szCs w:val="18"/>
                      <w:lang w:val="es-PE"/>
                    </w:rPr>
                    <w:t>S/. 320.00</w:t>
                  </w:r>
                </w:p>
              </w:tc>
            </w:tr>
            <w:tr w:rsidR="0025289D" w:rsidRPr="0025289D" w14:paraId="4E1C7C48" w14:textId="77777777" w:rsidTr="00FE7E30">
              <w:trPr>
                <w:trHeight w:val="190"/>
                <w:jc w:val="center"/>
              </w:trPr>
              <w:tc>
                <w:tcPr>
                  <w:tcW w:w="132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bottom"/>
                </w:tcPr>
                <w:p w14:paraId="5D92277F" w14:textId="77777777" w:rsidR="003D6D26" w:rsidRPr="0025289D" w:rsidRDefault="003D6D26" w:rsidP="00916368">
                  <w:pPr>
                    <w:pStyle w:val="NormalWeb"/>
                    <w:framePr w:hSpace="141" w:wrap="around" w:vAnchor="text" w:hAnchor="text" w:y="16"/>
                    <w:spacing w:line="276" w:lineRule="auto"/>
                    <w:jc w:val="center"/>
                    <w:rPr>
                      <w:rFonts w:ascii="Calibri Light" w:hAnsi="Calibri Light"/>
                      <w:color w:val="FFFFFF" w:themeColor="background1"/>
                      <w:sz w:val="16"/>
                      <w:szCs w:val="18"/>
                      <w:lang w:val="es-PE"/>
                    </w:rPr>
                  </w:pPr>
                  <w:r w:rsidRPr="0025289D">
                    <w:rPr>
                      <w:rFonts w:ascii="Calibri Light" w:hAnsi="Calibri Light"/>
                      <w:color w:val="FFFFFF" w:themeColor="background1"/>
                      <w:sz w:val="16"/>
                      <w:szCs w:val="18"/>
                      <w:lang w:val="es-PE"/>
                    </w:rPr>
                    <w:t>Upper II</w:t>
                  </w:r>
                </w:p>
              </w:tc>
              <w:tc>
                <w:tcPr>
                  <w:tcW w:w="778"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4B020CE7" w14:textId="77777777" w:rsidR="003D6D26" w:rsidRPr="0025289D" w:rsidRDefault="003D6D26" w:rsidP="00916368">
                  <w:pPr>
                    <w:pStyle w:val="NormalWeb"/>
                    <w:framePr w:hSpace="141" w:wrap="around" w:vAnchor="text" w:hAnchor="text" w:y="16"/>
                    <w:spacing w:line="276" w:lineRule="auto"/>
                    <w:jc w:val="center"/>
                    <w:rPr>
                      <w:rFonts w:ascii="Calibri Light" w:hAnsi="Calibri Light"/>
                      <w:color w:val="FFFFFF" w:themeColor="background1"/>
                      <w:sz w:val="16"/>
                      <w:szCs w:val="18"/>
                      <w:lang w:val="es-PE"/>
                    </w:rPr>
                  </w:pPr>
                  <w:r w:rsidRPr="0025289D">
                    <w:rPr>
                      <w:rFonts w:ascii="Calibri Light" w:hAnsi="Calibri Light"/>
                      <w:color w:val="FFFFFF" w:themeColor="background1"/>
                      <w:sz w:val="16"/>
                      <w:szCs w:val="18"/>
                      <w:lang w:val="es-PE"/>
                    </w:rPr>
                    <w:t>2</w:t>
                  </w:r>
                </w:p>
              </w:tc>
              <w:tc>
                <w:tcPr>
                  <w:tcW w:w="880" w:type="dxa"/>
                  <w:vMerge/>
                  <w:tcBorders>
                    <w:left w:val="nil"/>
                    <w:bottom w:val="single" w:sz="8" w:space="0" w:color="auto"/>
                    <w:right w:val="single" w:sz="8" w:space="0" w:color="auto"/>
                  </w:tcBorders>
                  <w:tcMar>
                    <w:top w:w="0" w:type="dxa"/>
                    <w:left w:w="70" w:type="dxa"/>
                    <w:bottom w:w="0" w:type="dxa"/>
                    <w:right w:w="70" w:type="dxa"/>
                  </w:tcMar>
                  <w:vAlign w:val="bottom"/>
                </w:tcPr>
                <w:p w14:paraId="28B5C4A0" w14:textId="77777777" w:rsidR="003D6D26" w:rsidRPr="0025289D" w:rsidRDefault="003D6D26" w:rsidP="00916368">
                  <w:pPr>
                    <w:pStyle w:val="NormalWeb"/>
                    <w:framePr w:hSpace="141" w:wrap="around" w:vAnchor="text" w:hAnchor="text" w:y="16"/>
                    <w:spacing w:line="276" w:lineRule="auto"/>
                    <w:jc w:val="center"/>
                    <w:rPr>
                      <w:rFonts w:ascii="Calibri Light" w:hAnsi="Calibri Light"/>
                      <w:color w:val="FFFFFF" w:themeColor="background1"/>
                      <w:sz w:val="16"/>
                      <w:szCs w:val="18"/>
                      <w:lang w:val="es-PE"/>
                    </w:rPr>
                  </w:pPr>
                </w:p>
              </w:tc>
              <w:tc>
                <w:tcPr>
                  <w:tcW w:w="825" w:type="dxa"/>
                  <w:vMerge/>
                  <w:tcBorders>
                    <w:left w:val="nil"/>
                    <w:bottom w:val="single" w:sz="8" w:space="0" w:color="auto"/>
                    <w:right w:val="single" w:sz="8" w:space="0" w:color="auto"/>
                  </w:tcBorders>
                  <w:vAlign w:val="bottom"/>
                </w:tcPr>
                <w:p w14:paraId="6044E545" w14:textId="77777777" w:rsidR="003D6D26" w:rsidRPr="0025289D" w:rsidRDefault="003D6D26" w:rsidP="00916368">
                  <w:pPr>
                    <w:pStyle w:val="NormalWeb"/>
                    <w:framePr w:hSpace="141" w:wrap="around" w:vAnchor="text" w:hAnchor="text" w:y="16"/>
                    <w:spacing w:line="276" w:lineRule="auto"/>
                    <w:jc w:val="center"/>
                    <w:rPr>
                      <w:rFonts w:ascii="Calibri Light" w:hAnsi="Calibri Light"/>
                      <w:color w:val="FFFFFF" w:themeColor="background1"/>
                      <w:sz w:val="16"/>
                      <w:szCs w:val="18"/>
                      <w:lang w:val="es-PE"/>
                    </w:rPr>
                  </w:pPr>
                </w:p>
              </w:tc>
            </w:tr>
          </w:tbl>
          <w:p w14:paraId="35D8A56E" w14:textId="77777777" w:rsidR="00A97A09" w:rsidRPr="0025289D" w:rsidRDefault="00A97A09" w:rsidP="00A97A09">
            <w:pPr>
              <w:pStyle w:val="Default"/>
              <w:ind w:left="-108"/>
              <w:rPr>
                <w:rFonts w:asciiTheme="majorHAnsi" w:hAnsiTheme="majorHAnsi"/>
                <w:color w:val="FFFFFF" w:themeColor="background1"/>
                <w:sz w:val="4"/>
                <w:szCs w:val="18"/>
              </w:rPr>
            </w:pPr>
          </w:p>
          <w:p w14:paraId="534F4D8B" w14:textId="77777777" w:rsidR="00A97A09" w:rsidRPr="0025289D" w:rsidRDefault="00A97A09" w:rsidP="00A97A09">
            <w:pPr>
              <w:pStyle w:val="Default"/>
              <w:ind w:left="-108"/>
              <w:rPr>
                <w:rFonts w:asciiTheme="majorHAnsi" w:hAnsiTheme="majorHAnsi"/>
                <w:color w:val="FFFFFF" w:themeColor="background1"/>
                <w:sz w:val="18"/>
                <w:szCs w:val="18"/>
              </w:rPr>
            </w:pPr>
            <w:r w:rsidRPr="0025289D">
              <w:rPr>
                <w:rFonts w:asciiTheme="majorHAnsi" w:hAnsiTheme="majorHAnsi"/>
                <w:color w:val="FFFFFF" w:themeColor="background1"/>
                <w:sz w:val="18"/>
                <w:szCs w:val="18"/>
              </w:rPr>
              <w:t>Las fechas de pago son como máximo:</w:t>
            </w:r>
          </w:p>
          <w:p w14:paraId="245EAC82" w14:textId="77777777" w:rsidR="00A97A09" w:rsidRPr="0025289D" w:rsidRDefault="00A97A09" w:rsidP="00BC004C">
            <w:pPr>
              <w:pStyle w:val="Default"/>
              <w:ind w:left="175"/>
              <w:rPr>
                <w:rFonts w:asciiTheme="majorHAnsi" w:hAnsiTheme="majorHAnsi"/>
                <w:color w:val="FFFFFF" w:themeColor="background1"/>
                <w:sz w:val="18"/>
                <w:szCs w:val="18"/>
              </w:rPr>
            </w:pPr>
            <w:r w:rsidRPr="0025289D">
              <w:rPr>
                <w:rFonts w:asciiTheme="majorHAnsi" w:hAnsiTheme="majorHAnsi"/>
                <w:color w:val="FFFFFF" w:themeColor="background1"/>
                <w:sz w:val="18"/>
                <w:szCs w:val="18"/>
              </w:rPr>
              <w:t>Cu</w:t>
            </w:r>
            <w:r w:rsidR="0027331E" w:rsidRPr="0025289D">
              <w:rPr>
                <w:rFonts w:asciiTheme="majorHAnsi" w:hAnsiTheme="majorHAnsi"/>
                <w:color w:val="FFFFFF" w:themeColor="background1"/>
                <w:sz w:val="18"/>
                <w:szCs w:val="18"/>
              </w:rPr>
              <w:t>ota 1: 0</w:t>
            </w:r>
            <w:r w:rsidR="008E260C" w:rsidRPr="0025289D">
              <w:rPr>
                <w:rFonts w:asciiTheme="majorHAnsi" w:hAnsiTheme="majorHAnsi"/>
                <w:color w:val="FFFFFF" w:themeColor="background1"/>
                <w:sz w:val="18"/>
                <w:szCs w:val="18"/>
              </w:rPr>
              <w:t>9</w:t>
            </w:r>
            <w:r w:rsidR="0027331E" w:rsidRPr="0025289D">
              <w:rPr>
                <w:rFonts w:asciiTheme="majorHAnsi" w:hAnsiTheme="majorHAnsi"/>
                <w:color w:val="FFFFFF" w:themeColor="background1"/>
                <w:sz w:val="18"/>
                <w:szCs w:val="18"/>
              </w:rPr>
              <w:t xml:space="preserve"> de enero</w:t>
            </w:r>
            <w:r w:rsidRPr="0025289D">
              <w:rPr>
                <w:rFonts w:asciiTheme="majorHAnsi" w:hAnsiTheme="majorHAnsi"/>
                <w:color w:val="FFFFFF" w:themeColor="background1"/>
                <w:sz w:val="18"/>
                <w:szCs w:val="18"/>
              </w:rPr>
              <w:t xml:space="preserve"> </w:t>
            </w:r>
          </w:p>
          <w:p w14:paraId="5F0CB6FD" w14:textId="77777777" w:rsidR="00A97A09" w:rsidRPr="0025289D" w:rsidRDefault="00A97A09" w:rsidP="00705B27">
            <w:pPr>
              <w:pStyle w:val="Default"/>
              <w:ind w:left="175"/>
              <w:rPr>
                <w:rFonts w:asciiTheme="majorHAnsi" w:hAnsiTheme="majorHAnsi"/>
                <w:color w:val="FFFFFF" w:themeColor="background1"/>
                <w:sz w:val="18"/>
                <w:szCs w:val="18"/>
              </w:rPr>
            </w:pPr>
            <w:r w:rsidRPr="0025289D">
              <w:rPr>
                <w:rFonts w:asciiTheme="majorHAnsi" w:hAnsiTheme="majorHAnsi"/>
                <w:color w:val="FFFFFF" w:themeColor="background1"/>
                <w:sz w:val="18"/>
                <w:szCs w:val="18"/>
              </w:rPr>
              <w:t xml:space="preserve">Cuota 2: </w:t>
            </w:r>
            <w:r w:rsidR="00705B27" w:rsidRPr="0025289D">
              <w:rPr>
                <w:rFonts w:asciiTheme="majorHAnsi" w:hAnsiTheme="majorHAnsi"/>
                <w:color w:val="FFFFFF" w:themeColor="background1"/>
                <w:sz w:val="18"/>
                <w:szCs w:val="18"/>
              </w:rPr>
              <w:t>31 de enero</w:t>
            </w:r>
          </w:p>
          <w:p w14:paraId="05D4F7DB" w14:textId="77777777" w:rsidR="00BC004C" w:rsidRPr="00A97A09" w:rsidRDefault="00BC004C" w:rsidP="00A97A09">
            <w:pPr>
              <w:pStyle w:val="Default"/>
              <w:ind w:left="-108"/>
              <w:rPr>
                <w:rFonts w:asciiTheme="majorHAnsi" w:hAnsiTheme="majorHAnsi"/>
                <w:sz w:val="18"/>
                <w:szCs w:val="18"/>
              </w:rPr>
            </w:pPr>
            <w:r>
              <w:rPr>
                <w:rFonts w:asciiTheme="majorHAnsi" w:hAnsiTheme="majorHAnsi"/>
                <w:sz w:val="18"/>
                <w:szCs w:val="18"/>
              </w:rPr>
              <w:t>Los alumnos que no cumplan con el cronograma de pagos debe</w:t>
            </w:r>
            <w:r w:rsidR="00C25D7D">
              <w:rPr>
                <w:rFonts w:asciiTheme="majorHAnsi" w:hAnsiTheme="majorHAnsi"/>
                <w:sz w:val="18"/>
                <w:szCs w:val="18"/>
              </w:rPr>
              <w:t>rán cancelar una mora; y no podrán acceder a la constancia de notas del curso.</w:t>
            </w:r>
          </w:p>
        </w:tc>
      </w:tr>
    </w:tbl>
    <w:p w14:paraId="5608925E" w14:textId="77777777" w:rsidR="002A0939" w:rsidRPr="00C25D7D" w:rsidRDefault="002A0939" w:rsidP="00A55938">
      <w:pPr>
        <w:pStyle w:val="Default"/>
        <w:spacing w:line="276" w:lineRule="auto"/>
        <w:rPr>
          <w:rFonts w:asciiTheme="majorHAnsi" w:hAnsiTheme="majorHAnsi"/>
          <w:b/>
          <w:color w:val="auto"/>
          <w:sz w:val="4"/>
          <w:szCs w:val="23"/>
        </w:rPr>
      </w:pPr>
    </w:p>
    <w:p w14:paraId="21E4102B" w14:textId="1D4900B7" w:rsidR="003159E3" w:rsidRPr="003C2D08" w:rsidRDefault="00253267" w:rsidP="00C10967">
      <w:pPr>
        <w:pStyle w:val="Default"/>
        <w:spacing w:line="276" w:lineRule="auto"/>
        <w:rPr>
          <w:rFonts w:asciiTheme="majorHAnsi" w:hAnsiTheme="majorHAnsi"/>
          <w:b/>
          <w:bCs/>
          <w:color w:val="auto"/>
          <w:sz w:val="20"/>
          <w:szCs w:val="23"/>
        </w:rPr>
      </w:pPr>
      <w:r>
        <w:rPr>
          <w:noProof/>
          <w:lang w:eastAsia="es-PE"/>
        </w:rPr>
        <mc:AlternateContent>
          <mc:Choice Requires="wps">
            <w:drawing>
              <wp:anchor distT="0" distB="0" distL="114300" distR="114300" simplePos="0" relativeHeight="251726848" behindDoc="1" locked="0" layoutInCell="1" allowOverlap="1" wp14:anchorId="1662F00F" wp14:editId="567F1889">
                <wp:simplePos x="0" y="0"/>
                <wp:positionH relativeFrom="margin">
                  <wp:posOffset>-1905</wp:posOffset>
                </wp:positionH>
                <wp:positionV relativeFrom="paragraph">
                  <wp:posOffset>182880</wp:posOffset>
                </wp:positionV>
                <wp:extent cx="6842760" cy="4953000"/>
                <wp:effectExtent l="0" t="0" r="15240" b="19050"/>
                <wp:wrapSquare wrapText="bothSides"/>
                <wp:docPr id="3" name="Cuadro de texto 3"/>
                <wp:cNvGraphicFramePr/>
                <a:graphic xmlns:a="http://schemas.openxmlformats.org/drawingml/2006/main">
                  <a:graphicData uri="http://schemas.microsoft.com/office/word/2010/wordprocessingShape">
                    <wps:wsp>
                      <wps:cNvSpPr txBox="1"/>
                      <wps:spPr>
                        <a:xfrm>
                          <a:off x="0" y="0"/>
                          <a:ext cx="6842760" cy="4953000"/>
                        </a:xfrm>
                        <a:prstGeom prst="rect">
                          <a:avLst/>
                        </a:prstGeom>
                        <a:solidFill>
                          <a:schemeClr val="lt1"/>
                        </a:solidFill>
                        <a:ln w="6350">
                          <a:solidFill>
                            <a:prstClr val="black"/>
                          </a:solidFill>
                        </a:ln>
                      </wps:spPr>
                      <wps:txbx>
                        <w:txbxContent>
                          <w:p w14:paraId="34AC738F" w14:textId="77777777" w:rsidR="004B635D" w:rsidRPr="00A55938" w:rsidRDefault="004B635D" w:rsidP="004B635D">
                            <w:pPr>
                              <w:pStyle w:val="Pa0"/>
                              <w:spacing w:line="240" w:lineRule="auto"/>
                              <w:ind w:left="-113" w:right="-113"/>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El participante, al firmar el presente documento, por este medio declara que acepta y reconoce que: </w:t>
                            </w:r>
                          </w:p>
                          <w:p w14:paraId="56D9F41D" w14:textId="77777777" w:rsidR="004B635D" w:rsidRDefault="004B635D"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Pr>
                                <w:rStyle w:val="A4"/>
                                <w:rFonts w:asciiTheme="majorHAnsi" w:hAnsiTheme="majorHAnsi"/>
                                <w:color w:val="auto"/>
                                <w:sz w:val="18"/>
                                <w:szCs w:val="16"/>
                              </w:rPr>
                              <w:t>Las vacantes son limitadas, y los cursos se abrirán con un mínimo de 12 alumnos.</w:t>
                            </w:r>
                          </w:p>
                          <w:p w14:paraId="0276DB19" w14:textId="77777777" w:rsidR="00431383" w:rsidRPr="00A55938" w:rsidRDefault="00431383"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La UDEP se encuentra autorizada expresamente a informar a las centrales de riesgo la falta de pago de cualquier documento (factura, </w:t>
                            </w:r>
                            <w:r>
                              <w:rPr>
                                <w:rStyle w:val="A4"/>
                                <w:rFonts w:asciiTheme="majorHAnsi" w:hAnsiTheme="majorHAnsi"/>
                                <w:color w:val="auto"/>
                                <w:sz w:val="18"/>
                                <w:szCs w:val="16"/>
                              </w:rPr>
                              <w:t>boleta</w:t>
                            </w:r>
                            <w:r w:rsidRPr="00A55938">
                              <w:rPr>
                                <w:rStyle w:val="A4"/>
                                <w:rFonts w:asciiTheme="majorHAnsi" w:hAnsiTheme="majorHAnsi"/>
                                <w:color w:val="auto"/>
                                <w:sz w:val="18"/>
                                <w:szCs w:val="16"/>
                              </w:rPr>
                              <w:t xml:space="preserve">) que se encuentre obligado a cancelar como </w:t>
                            </w:r>
                            <w:r>
                              <w:rPr>
                                <w:rStyle w:val="A4"/>
                                <w:rFonts w:asciiTheme="majorHAnsi" w:hAnsiTheme="majorHAnsi"/>
                                <w:color w:val="auto"/>
                                <w:sz w:val="18"/>
                                <w:szCs w:val="16"/>
                              </w:rPr>
                              <w:t>participante</w:t>
                            </w:r>
                            <w:r w:rsidRPr="00A55938">
                              <w:rPr>
                                <w:rStyle w:val="A4"/>
                                <w:rFonts w:asciiTheme="majorHAnsi" w:hAnsiTheme="majorHAnsi"/>
                                <w:color w:val="auto"/>
                                <w:sz w:val="18"/>
                                <w:szCs w:val="16"/>
                              </w:rPr>
                              <w:t xml:space="preserve"> del </w:t>
                            </w:r>
                            <w:r>
                              <w:rPr>
                                <w:rStyle w:val="A4"/>
                                <w:rFonts w:asciiTheme="majorHAnsi" w:hAnsiTheme="majorHAnsi"/>
                                <w:color w:val="auto"/>
                                <w:sz w:val="18"/>
                                <w:szCs w:val="16"/>
                              </w:rPr>
                              <w:t>curso de inglés</w:t>
                            </w:r>
                            <w:r w:rsidRPr="00A55938">
                              <w:rPr>
                                <w:rStyle w:val="A4"/>
                                <w:rFonts w:asciiTheme="majorHAnsi" w:hAnsiTheme="majorHAnsi"/>
                                <w:color w:val="auto"/>
                                <w:sz w:val="18"/>
                                <w:szCs w:val="16"/>
                              </w:rPr>
                              <w:t xml:space="preserve">, aceptando liberar a la UDEP de cualquier reclamo derivado de la presente autorización. </w:t>
                            </w:r>
                          </w:p>
                          <w:p w14:paraId="24C00A67" w14:textId="77777777" w:rsidR="00431383" w:rsidRPr="00A55938" w:rsidRDefault="00431383"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LA UDEP se encuentra autorizada a transferir a las entidades financieras que correspondan, los datos del participante que sean necesarios, con el fin de asegurar el cumplimiento de las obligaciones dinerarias que el participante mantiene con </w:t>
                            </w:r>
                            <w:r>
                              <w:rPr>
                                <w:rStyle w:val="A4"/>
                                <w:rFonts w:asciiTheme="majorHAnsi" w:hAnsiTheme="majorHAnsi"/>
                                <w:color w:val="auto"/>
                                <w:sz w:val="18"/>
                                <w:szCs w:val="16"/>
                              </w:rPr>
                              <w:t xml:space="preserve">la </w:t>
                            </w:r>
                            <w:r w:rsidRPr="00A55938">
                              <w:rPr>
                                <w:rStyle w:val="A4"/>
                                <w:rFonts w:asciiTheme="majorHAnsi" w:hAnsiTheme="majorHAnsi"/>
                                <w:color w:val="auto"/>
                                <w:sz w:val="18"/>
                                <w:szCs w:val="16"/>
                              </w:rPr>
                              <w:t>UDEP.   </w:t>
                            </w:r>
                          </w:p>
                          <w:p w14:paraId="765BCD5C" w14:textId="77777777" w:rsidR="00311596" w:rsidRPr="008901CC" w:rsidRDefault="00311596" w:rsidP="00311596">
                            <w:pPr>
                              <w:pStyle w:val="Pa0"/>
                              <w:spacing w:line="240" w:lineRule="auto"/>
                              <w:ind w:left="-142" w:right="-113"/>
                              <w:jc w:val="both"/>
                              <w:rPr>
                                <w:rFonts w:asciiTheme="majorHAnsi" w:hAnsiTheme="majorHAnsi"/>
                                <w:sz w:val="18"/>
                                <w:szCs w:val="18"/>
                              </w:rPr>
                            </w:pPr>
                            <w:r w:rsidRPr="00F86D4B">
                              <w:rPr>
                                <w:rStyle w:val="A4"/>
                                <w:rFonts w:asciiTheme="majorHAnsi" w:hAnsiTheme="majorHAnsi"/>
                                <w:b/>
                                <w:color w:val="auto"/>
                                <w:sz w:val="18"/>
                                <w:szCs w:val="16"/>
                                <w:u w:val="single"/>
                              </w:rPr>
                              <w:t>CÓDIGO DE CONDUCTA</w:t>
                            </w:r>
                            <w:r w:rsidRPr="008901CC">
                              <w:rPr>
                                <w:rStyle w:val="A4"/>
                                <w:rFonts w:asciiTheme="majorHAnsi" w:hAnsiTheme="majorHAnsi"/>
                                <w:b/>
                                <w:color w:val="auto"/>
                                <w:sz w:val="18"/>
                                <w:szCs w:val="16"/>
                              </w:rPr>
                              <w:t>:</w:t>
                            </w:r>
                            <w:r>
                              <w:rPr>
                                <w:rStyle w:val="A4"/>
                                <w:rFonts w:asciiTheme="majorHAnsi" w:hAnsiTheme="majorHAnsi"/>
                                <w:b/>
                                <w:color w:val="auto"/>
                                <w:sz w:val="18"/>
                                <w:szCs w:val="16"/>
                                <w:u w:val="single"/>
                              </w:rPr>
                              <w:t xml:space="preserve"> </w:t>
                            </w:r>
                            <w:r w:rsidRPr="00F86D4B">
                              <w:rPr>
                                <w:rStyle w:val="A4"/>
                                <w:rFonts w:asciiTheme="majorHAnsi" w:hAnsiTheme="majorHAnsi"/>
                                <w:color w:val="auto"/>
                                <w:sz w:val="18"/>
                                <w:szCs w:val="16"/>
                              </w:rPr>
                              <w:t>Los estudiantes del Centro de Idiomas deben leer y cumplir con el código de conducta de la Universidad</w:t>
                            </w:r>
                            <w:r>
                              <w:rPr>
                                <w:rStyle w:val="A4"/>
                                <w:rFonts w:asciiTheme="majorHAnsi" w:hAnsiTheme="majorHAnsi"/>
                                <w:color w:val="auto"/>
                                <w:sz w:val="18"/>
                                <w:szCs w:val="16"/>
                              </w:rPr>
                              <w:t xml:space="preserve"> de Piura</w:t>
                            </w:r>
                            <w:r w:rsidRPr="00F86D4B">
                              <w:rPr>
                                <w:rStyle w:val="A4"/>
                                <w:rFonts w:asciiTheme="majorHAnsi" w:hAnsiTheme="majorHAnsi"/>
                                <w:color w:val="auto"/>
                                <w:sz w:val="18"/>
                                <w:szCs w:val="16"/>
                              </w:rPr>
                              <w:t xml:space="preserve"> publicado en: </w:t>
                            </w:r>
                            <w:hyperlink r:id="rId7" w:history="1">
                              <w:r w:rsidRPr="00F86D4B">
                                <w:rPr>
                                  <w:rStyle w:val="A4"/>
                                  <w:rFonts w:asciiTheme="majorHAnsi" w:hAnsiTheme="majorHAnsi"/>
                                  <w:color w:val="auto"/>
                                  <w:sz w:val="18"/>
                                  <w:szCs w:val="16"/>
                                </w:rPr>
                                <w:t>http://udep.edu.pe/conocelaudep/transparencia/?pdfid=1546</w:t>
                              </w:r>
                            </w:hyperlink>
                          </w:p>
                          <w:p w14:paraId="3AE23F41" w14:textId="77777777" w:rsidR="004B635D" w:rsidRPr="004B635D" w:rsidRDefault="004B635D" w:rsidP="005907DA">
                            <w:pPr>
                              <w:pStyle w:val="Pa0"/>
                              <w:spacing w:line="240" w:lineRule="auto"/>
                              <w:ind w:left="-113" w:right="-12"/>
                              <w:jc w:val="both"/>
                              <w:rPr>
                                <w:rStyle w:val="A4"/>
                                <w:rFonts w:asciiTheme="majorHAnsi" w:hAnsiTheme="majorHAnsi"/>
                                <w:b/>
                                <w:color w:val="auto"/>
                                <w:sz w:val="18"/>
                                <w:szCs w:val="16"/>
                                <w:u w:val="single"/>
                              </w:rPr>
                            </w:pPr>
                            <w:r w:rsidRPr="004B635D">
                              <w:rPr>
                                <w:rStyle w:val="A4"/>
                                <w:rFonts w:asciiTheme="majorHAnsi" w:hAnsiTheme="majorHAnsi"/>
                                <w:b/>
                                <w:color w:val="auto"/>
                                <w:sz w:val="18"/>
                                <w:szCs w:val="16"/>
                                <w:u w:val="single"/>
                              </w:rPr>
                              <w:t>REEMBOLSO</w:t>
                            </w:r>
                          </w:p>
                          <w:p w14:paraId="14A16BC5" w14:textId="77777777" w:rsidR="004B635D" w:rsidRDefault="004B635D" w:rsidP="005907DA">
                            <w:pPr>
                              <w:pStyle w:val="Pa0"/>
                              <w:spacing w:line="240" w:lineRule="auto"/>
                              <w:ind w:left="-113" w:right="-12"/>
                              <w:jc w:val="both"/>
                              <w:rPr>
                                <w:rStyle w:val="A4"/>
                                <w:rFonts w:asciiTheme="majorHAnsi" w:hAnsiTheme="majorHAnsi"/>
                                <w:color w:val="auto"/>
                                <w:sz w:val="18"/>
                                <w:szCs w:val="16"/>
                              </w:rPr>
                            </w:pPr>
                            <w:r>
                              <w:rPr>
                                <w:rStyle w:val="A4"/>
                                <w:rFonts w:asciiTheme="majorHAnsi" w:hAnsiTheme="majorHAnsi"/>
                                <w:color w:val="auto"/>
                                <w:sz w:val="18"/>
                                <w:szCs w:val="16"/>
                              </w:rPr>
                              <w:t>1</w:t>
                            </w:r>
                            <w:r w:rsidRPr="00A55938">
                              <w:rPr>
                                <w:rStyle w:val="A4"/>
                                <w:rFonts w:asciiTheme="majorHAnsi" w:hAnsiTheme="majorHAnsi"/>
                                <w:color w:val="auto"/>
                                <w:sz w:val="18"/>
                                <w:szCs w:val="16"/>
                              </w:rPr>
                              <w:t xml:space="preserve">. </w:t>
                            </w:r>
                            <w:r>
                              <w:rPr>
                                <w:rStyle w:val="A4"/>
                                <w:rFonts w:asciiTheme="majorHAnsi" w:hAnsiTheme="majorHAnsi"/>
                                <w:color w:val="auto"/>
                                <w:sz w:val="18"/>
                                <w:szCs w:val="16"/>
                              </w:rPr>
                              <w:t>El alumno asume el costo de la primera cuota al momento de inscribirse, el reembolso solo procederá en caso el curso no se abra.</w:t>
                            </w:r>
                          </w:p>
                          <w:p w14:paraId="0FB01F2A" w14:textId="77777777" w:rsidR="00431383" w:rsidRPr="00431383" w:rsidRDefault="004B635D" w:rsidP="005907DA">
                            <w:pPr>
                              <w:pStyle w:val="Pa0"/>
                              <w:spacing w:line="240" w:lineRule="auto"/>
                              <w:ind w:left="-113" w:right="-12"/>
                              <w:jc w:val="both"/>
                              <w:rPr>
                                <w:rStyle w:val="A4"/>
                                <w:rFonts w:asciiTheme="majorHAnsi" w:hAnsiTheme="majorHAnsi"/>
                                <w:color w:val="auto"/>
                                <w:sz w:val="18"/>
                                <w:szCs w:val="18"/>
                              </w:rPr>
                            </w:pPr>
                            <w:r>
                              <w:rPr>
                                <w:rStyle w:val="A4"/>
                                <w:rFonts w:asciiTheme="majorHAnsi" w:hAnsiTheme="majorHAnsi"/>
                                <w:color w:val="auto"/>
                                <w:sz w:val="18"/>
                                <w:szCs w:val="16"/>
                              </w:rPr>
                              <w:t xml:space="preserve">2. </w:t>
                            </w:r>
                            <w:r w:rsidRPr="008E260C">
                              <w:rPr>
                                <w:rStyle w:val="A4"/>
                                <w:rFonts w:asciiTheme="majorHAnsi" w:hAnsiTheme="majorHAnsi"/>
                                <w:color w:val="auto"/>
                                <w:sz w:val="18"/>
                                <w:szCs w:val="16"/>
                                <w:highlight w:val="yellow"/>
                              </w:rPr>
                              <w:t xml:space="preserve">La inasistencia </w:t>
                            </w:r>
                            <w:r w:rsidRPr="008E260C">
                              <w:rPr>
                                <w:rStyle w:val="A4"/>
                                <w:rFonts w:asciiTheme="majorHAnsi" w:hAnsiTheme="majorHAnsi"/>
                                <w:color w:val="auto"/>
                                <w:sz w:val="18"/>
                                <w:szCs w:val="18"/>
                                <w:highlight w:val="yellow"/>
                              </w:rPr>
                              <w:t xml:space="preserve">a clases no supone el reembolso del dinero abonado. </w:t>
                            </w:r>
                            <w:r w:rsidR="00187FE7" w:rsidRPr="008E260C">
                              <w:rPr>
                                <w:rStyle w:val="A4"/>
                                <w:rFonts w:asciiTheme="majorHAnsi" w:hAnsiTheme="majorHAnsi"/>
                                <w:color w:val="auto"/>
                                <w:sz w:val="18"/>
                                <w:szCs w:val="18"/>
                                <w:highlight w:val="yellow"/>
                              </w:rPr>
                              <w:t xml:space="preserve">(Ver </w:t>
                            </w:r>
                            <w:r w:rsidR="00187FE7" w:rsidRPr="008E260C">
                              <w:rPr>
                                <w:rStyle w:val="A4"/>
                                <w:rFonts w:asciiTheme="majorHAnsi" w:hAnsiTheme="majorHAnsi"/>
                                <w:i/>
                                <w:color w:val="auto"/>
                                <w:sz w:val="18"/>
                                <w:szCs w:val="18"/>
                                <w:highlight w:val="yellow"/>
                              </w:rPr>
                              <w:t>Retiro del Curso</w:t>
                            </w:r>
                            <w:r w:rsidR="00187FE7" w:rsidRPr="008E260C">
                              <w:rPr>
                                <w:rStyle w:val="A4"/>
                                <w:rFonts w:asciiTheme="majorHAnsi" w:hAnsiTheme="majorHAnsi"/>
                                <w:color w:val="auto"/>
                                <w:sz w:val="18"/>
                                <w:szCs w:val="18"/>
                                <w:highlight w:val="yellow"/>
                              </w:rPr>
                              <w:t>).</w:t>
                            </w:r>
                          </w:p>
                          <w:p w14:paraId="72A84361" w14:textId="77777777" w:rsidR="005907DA" w:rsidRDefault="005907DA" w:rsidP="0025568A">
                            <w:pPr>
                              <w:pStyle w:val="Default"/>
                              <w:ind w:right="-12"/>
                              <w:rPr>
                                <w:rFonts w:asciiTheme="majorHAnsi" w:hAnsiTheme="majorHAnsi"/>
                                <w:sz w:val="18"/>
                                <w:szCs w:val="18"/>
                              </w:rPr>
                            </w:pPr>
                          </w:p>
                          <w:p w14:paraId="3C2DD820" w14:textId="77777777" w:rsidR="005907DA" w:rsidRPr="005907DA" w:rsidRDefault="005907DA" w:rsidP="005907DA">
                            <w:pPr>
                              <w:pStyle w:val="Default"/>
                              <w:ind w:left="-142" w:right="-12"/>
                              <w:rPr>
                                <w:rFonts w:asciiTheme="majorHAnsi" w:hAnsiTheme="majorHAnsi"/>
                                <w:sz w:val="18"/>
                                <w:szCs w:val="18"/>
                              </w:rPr>
                            </w:pPr>
                            <w:r w:rsidRPr="00A34C76">
                              <w:rPr>
                                <w:rFonts w:asciiTheme="majorHAnsi" w:hAnsiTheme="majorHAnsi"/>
                                <w:b/>
                                <w:sz w:val="18"/>
                                <w:szCs w:val="18"/>
                                <w:u w:val="single"/>
                              </w:rPr>
                              <w:t>INASISTENCIAS</w:t>
                            </w:r>
                            <w:r>
                              <w:rPr>
                                <w:rFonts w:asciiTheme="majorHAnsi" w:hAnsiTheme="majorHAnsi"/>
                                <w:b/>
                                <w:sz w:val="18"/>
                                <w:szCs w:val="18"/>
                                <w:u w:val="single"/>
                              </w:rPr>
                              <w:t xml:space="preserve"> – </w:t>
                            </w:r>
                            <w:r w:rsidR="00705B27">
                              <w:rPr>
                                <w:rFonts w:asciiTheme="majorHAnsi" w:hAnsiTheme="majorHAnsi"/>
                                <w:b/>
                                <w:sz w:val="18"/>
                                <w:szCs w:val="18"/>
                                <w:u w:val="single"/>
                              </w:rPr>
                              <w:t>VERANO</w:t>
                            </w:r>
                          </w:p>
                          <w:p w14:paraId="45C90F14" w14:textId="77777777" w:rsidR="00E05CA4" w:rsidRDefault="00E05CA4" w:rsidP="005907DA">
                            <w:pPr>
                              <w:pStyle w:val="Prrafodelista"/>
                              <w:numPr>
                                <w:ilvl w:val="0"/>
                                <w:numId w:val="14"/>
                              </w:numPr>
                              <w:ind w:left="0" w:hanging="142"/>
                              <w:rPr>
                                <w:rFonts w:asciiTheme="majorHAnsi" w:hAnsiTheme="majorHAnsi"/>
                                <w:sz w:val="18"/>
                                <w:szCs w:val="18"/>
                              </w:rPr>
                            </w:pPr>
                            <w:r>
                              <w:rPr>
                                <w:rFonts w:asciiTheme="majorHAnsi" w:hAnsiTheme="majorHAnsi"/>
                                <w:sz w:val="18"/>
                                <w:szCs w:val="18"/>
                              </w:rPr>
                              <w:t>Solo se permiten 2 inasistencias. A la tercera vez el alumno desaprueba automáticamente, esto no supone reembolso.</w:t>
                            </w:r>
                          </w:p>
                          <w:p w14:paraId="4D5448BB" w14:textId="77777777" w:rsidR="005907DA" w:rsidRDefault="005907DA" w:rsidP="005907DA">
                            <w:pPr>
                              <w:pStyle w:val="Prrafodelista"/>
                              <w:numPr>
                                <w:ilvl w:val="0"/>
                                <w:numId w:val="14"/>
                              </w:numPr>
                              <w:ind w:left="0" w:hanging="142"/>
                              <w:rPr>
                                <w:rFonts w:asciiTheme="majorHAnsi" w:hAnsiTheme="majorHAnsi"/>
                                <w:sz w:val="18"/>
                                <w:szCs w:val="18"/>
                              </w:rPr>
                            </w:pPr>
                            <w:r>
                              <w:rPr>
                                <w:rFonts w:asciiTheme="majorHAnsi" w:hAnsiTheme="majorHAnsi"/>
                                <w:sz w:val="18"/>
                                <w:szCs w:val="18"/>
                              </w:rPr>
                              <w:t>Si por motivos de salud o trabajo, un alumno no puede asistir a una de las evaluaciones siguientes, se procederá de la siguiente manera:</w:t>
                            </w:r>
                          </w:p>
                          <w:p w14:paraId="35771F4D" w14:textId="77777777" w:rsidR="005907DA" w:rsidRDefault="005907DA" w:rsidP="005907DA">
                            <w:pPr>
                              <w:pStyle w:val="Prrafodelista"/>
                              <w:numPr>
                                <w:ilvl w:val="1"/>
                                <w:numId w:val="14"/>
                              </w:numPr>
                              <w:ind w:left="142" w:hanging="142"/>
                              <w:rPr>
                                <w:rFonts w:asciiTheme="majorHAnsi" w:hAnsiTheme="majorHAnsi"/>
                                <w:sz w:val="18"/>
                                <w:szCs w:val="18"/>
                              </w:rPr>
                            </w:pPr>
                            <w:r w:rsidRPr="005907DA">
                              <w:rPr>
                                <w:rFonts w:asciiTheme="majorHAnsi" w:hAnsiTheme="majorHAnsi"/>
                                <w:i/>
                                <w:sz w:val="18"/>
                                <w:szCs w:val="18"/>
                              </w:rPr>
                              <w:t>Quiz</w:t>
                            </w:r>
                            <w:r>
                              <w:rPr>
                                <w:rFonts w:asciiTheme="majorHAnsi" w:hAnsiTheme="majorHAnsi"/>
                                <w:sz w:val="18"/>
                                <w:szCs w:val="18"/>
                              </w:rPr>
                              <w:t>, se le duplicará la nota más baja que haya obtenido en todos los quizzes del período. Por única vez en el ciclo.</w:t>
                            </w:r>
                          </w:p>
                          <w:p w14:paraId="35F89FFF" w14:textId="77777777" w:rsidR="005907DA" w:rsidRDefault="005907DA" w:rsidP="005907DA">
                            <w:pPr>
                              <w:pStyle w:val="Prrafodelista"/>
                              <w:numPr>
                                <w:ilvl w:val="1"/>
                                <w:numId w:val="14"/>
                              </w:numPr>
                              <w:ind w:left="142" w:hanging="142"/>
                              <w:rPr>
                                <w:rFonts w:asciiTheme="majorHAnsi" w:hAnsiTheme="majorHAnsi"/>
                                <w:sz w:val="18"/>
                                <w:szCs w:val="18"/>
                              </w:rPr>
                            </w:pPr>
                            <w:r w:rsidRPr="005907DA">
                              <w:rPr>
                                <w:rFonts w:asciiTheme="majorHAnsi" w:hAnsiTheme="majorHAnsi"/>
                                <w:i/>
                                <w:sz w:val="18"/>
                                <w:szCs w:val="18"/>
                              </w:rPr>
                              <w:t>Examen Parcial o Final</w:t>
                            </w:r>
                            <w:r>
                              <w:rPr>
                                <w:rFonts w:asciiTheme="majorHAnsi" w:hAnsiTheme="majorHAnsi"/>
                                <w:sz w:val="18"/>
                                <w:szCs w:val="18"/>
                              </w:rPr>
                              <w:t>, deberá presentar por anticipado su solicitud y la justificación. De ser aceptada su solicitud se reprogramará el examen.</w:t>
                            </w:r>
                          </w:p>
                          <w:p w14:paraId="1E1EB701" w14:textId="77777777" w:rsidR="00E05CA4" w:rsidRDefault="005907DA" w:rsidP="00E05CA4">
                            <w:pPr>
                              <w:pStyle w:val="Prrafodelista"/>
                              <w:numPr>
                                <w:ilvl w:val="0"/>
                                <w:numId w:val="14"/>
                              </w:numPr>
                              <w:ind w:left="0" w:hanging="142"/>
                              <w:rPr>
                                <w:rFonts w:asciiTheme="majorHAnsi" w:hAnsiTheme="majorHAnsi"/>
                                <w:sz w:val="18"/>
                                <w:szCs w:val="18"/>
                              </w:rPr>
                            </w:pPr>
                            <w:r>
                              <w:rPr>
                                <w:rFonts w:asciiTheme="majorHAnsi" w:hAnsiTheme="majorHAnsi"/>
                                <w:sz w:val="18"/>
                                <w:szCs w:val="18"/>
                              </w:rPr>
                              <w:t>Si los motivos de inasistencia a las evaluaciones son distintos a los indicados en el punto anterior, se podrá presentar solicitud de reprogramación de la evaluación, por escrito que deberá ser autorizada y cancelar previamente los derechos de examen.</w:t>
                            </w:r>
                          </w:p>
                          <w:p w14:paraId="1B5F7223" w14:textId="77777777" w:rsidR="00E05CA4" w:rsidRPr="00E05CA4" w:rsidRDefault="005907DA" w:rsidP="00E05CA4">
                            <w:pPr>
                              <w:pStyle w:val="Prrafodelista"/>
                              <w:numPr>
                                <w:ilvl w:val="0"/>
                                <w:numId w:val="14"/>
                              </w:numPr>
                              <w:ind w:left="0" w:hanging="142"/>
                              <w:rPr>
                                <w:rFonts w:asciiTheme="majorHAnsi" w:hAnsiTheme="majorHAnsi"/>
                                <w:sz w:val="18"/>
                                <w:szCs w:val="18"/>
                              </w:rPr>
                            </w:pPr>
                            <w:r w:rsidRPr="00E05CA4">
                              <w:rPr>
                                <w:rFonts w:asciiTheme="majorHAnsi" w:hAnsiTheme="majorHAnsi"/>
                                <w:sz w:val="18"/>
                                <w:szCs w:val="18"/>
                              </w:rPr>
                              <w:t>El examen de Listening no se reprograma en ningún caso.</w:t>
                            </w:r>
                          </w:p>
                          <w:p w14:paraId="37AA7B36" w14:textId="77777777" w:rsidR="00B91C3F" w:rsidRPr="00E05CA4" w:rsidRDefault="00E05CA4" w:rsidP="0045379D">
                            <w:pPr>
                              <w:pStyle w:val="Prrafodelista"/>
                              <w:numPr>
                                <w:ilvl w:val="0"/>
                                <w:numId w:val="14"/>
                              </w:numPr>
                              <w:spacing w:line="240" w:lineRule="auto"/>
                              <w:ind w:left="-142" w:hanging="142"/>
                              <w:jc w:val="both"/>
                              <w:rPr>
                                <w:rStyle w:val="A4"/>
                                <w:rFonts w:asciiTheme="majorHAnsi" w:hAnsiTheme="majorHAnsi"/>
                                <w:color w:val="auto"/>
                                <w:sz w:val="18"/>
                                <w:szCs w:val="18"/>
                              </w:rPr>
                            </w:pPr>
                            <w:r w:rsidRPr="00E05CA4">
                              <w:rPr>
                                <w:rStyle w:val="A4"/>
                                <w:rFonts w:asciiTheme="majorHAnsi" w:hAnsiTheme="majorHAnsi"/>
                                <w:color w:val="auto"/>
                                <w:sz w:val="18"/>
                                <w:szCs w:val="18"/>
                              </w:rPr>
                              <w:t>5</w:t>
                            </w:r>
                            <w:r w:rsidR="00B91C3F" w:rsidRPr="00E05CA4">
                              <w:rPr>
                                <w:rStyle w:val="A4"/>
                                <w:rFonts w:asciiTheme="majorHAnsi" w:hAnsiTheme="majorHAnsi"/>
                                <w:color w:val="auto"/>
                                <w:sz w:val="18"/>
                                <w:szCs w:val="18"/>
                              </w:rPr>
                              <w:t>. Si el alumno resulta desaprobado en el nivel matriculado, podrá tomar examen de convalidación 2 meses después de concluido el ciclo desaprobado.</w:t>
                            </w:r>
                          </w:p>
                          <w:p w14:paraId="22459FEF" w14:textId="77777777" w:rsidR="005907DA" w:rsidRPr="00431383" w:rsidRDefault="005907DA" w:rsidP="005907DA">
                            <w:pPr>
                              <w:pStyle w:val="Pa0"/>
                              <w:spacing w:line="240" w:lineRule="auto"/>
                              <w:ind w:left="-142"/>
                              <w:jc w:val="both"/>
                              <w:rPr>
                                <w:rStyle w:val="A4"/>
                                <w:rFonts w:asciiTheme="majorHAnsi" w:hAnsiTheme="majorHAnsi"/>
                                <w:b/>
                                <w:color w:val="auto"/>
                                <w:sz w:val="18"/>
                                <w:szCs w:val="18"/>
                                <w:u w:val="single"/>
                              </w:rPr>
                            </w:pPr>
                            <w:r w:rsidRPr="008E260C">
                              <w:rPr>
                                <w:rStyle w:val="A4"/>
                                <w:rFonts w:asciiTheme="majorHAnsi" w:hAnsiTheme="majorHAnsi"/>
                                <w:b/>
                                <w:color w:val="auto"/>
                                <w:sz w:val="18"/>
                                <w:szCs w:val="18"/>
                                <w:highlight w:val="yellow"/>
                                <w:u w:val="single"/>
                              </w:rPr>
                              <w:t>RETIRO DEL CURSO</w:t>
                            </w:r>
                          </w:p>
                          <w:p w14:paraId="64155B14" w14:textId="77777777" w:rsidR="005907DA" w:rsidRPr="0025568A" w:rsidRDefault="005907DA" w:rsidP="0025568A">
                            <w:pPr>
                              <w:pStyle w:val="Pa0"/>
                              <w:numPr>
                                <w:ilvl w:val="0"/>
                                <w:numId w:val="13"/>
                              </w:numPr>
                              <w:spacing w:line="240" w:lineRule="auto"/>
                              <w:ind w:left="0" w:hanging="142"/>
                              <w:jc w:val="both"/>
                              <w:rPr>
                                <w:rFonts w:asciiTheme="majorHAnsi" w:hAnsiTheme="majorHAnsi"/>
                                <w:sz w:val="18"/>
                                <w:szCs w:val="16"/>
                              </w:rPr>
                            </w:pPr>
                            <w:r>
                              <w:rPr>
                                <w:rStyle w:val="A4"/>
                                <w:rFonts w:asciiTheme="majorHAnsi" w:hAnsiTheme="majorHAnsi"/>
                                <w:color w:val="auto"/>
                                <w:sz w:val="18"/>
                                <w:szCs w:val="16"/>
                              </w:rPr>
                              <w:t>Si el alumno desea retirarse del curso deberá presentar una solicitud formal al Centro de Idiomas</w:t>
                            </w:r>
                            <w:r w:rsidR="0025568A">
                              <w:rPr>
                                <w:rStyle w:val="A4"/>
                                <w:rFonts w:asciiTheme="majorHAnsi" w:hAnsiTheme="majorHAnsi"/>
                                <w:color w:val="auto"/>
                                <w:sz w:val="18"/>
                                <w:szCs w:val="16"/>
                              </w:rPr>
                              <w:t xml:space="preserve"> a más tardar al tercer día de iniciadas las clases</w:t>
                            </w:r>
                            <w:r>
                              <w:rPr>
                                <w:rStyle w:val="A4"/>
                                <w:rFonts w:asciiTheme="majorHAnsi" w:hAnsiTheme="majorHAnsi"/>
                                <w:color w:val="auto"/>
                                <w:sz w:val="18"/>
                                <w:szCs w:val="16"/>
                              </w:rPr>
                              <w:t>. Si el alumno no presenta esta solicitud deberá pagar todo el curso.</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2F00F" id="Cuadro de texto 3" o:spid="_x0000_s1035" type="#_x0000_t202" style="position:absolute;margin-left:-.15pt;margin-top:14.4pt;width:538.8pt;height:390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" fillcolor="white [3201]" strokeweight=".5pt">
                <v:textbox inset=",,1mm">
                  <w:txbxContent>
                    <w:p w14:paraId="34AC738F" w14:textId="77777777" w:rsidR="004B635D" w:rsidRPr="00A55938" w:rsidRDefault="004B635D" w:rsidP="004B635D">
                      <w:pPr>
                        <w:pStyle w:val="Pa0"/>
                        <w:spacing w:line="240" w:lineRule="auto"/>
                        <w:ind w:left="-113" w:right="-113"/>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El participante, al firmar el presente documento, por este medio declara que acepta y reconoce que: </w:t>
                      </w:r>
                    </w:p>
                    <w:p w14:paraId="56D9F41D" w14:textId="77777777" w:rsidR="004B635D" w:rsidRDefault="004B635D"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Pr>
                          <w:rStyle w:val="A4"/>
                          <w:rFonts w:asciiTheme="majorHAnsi" w:hAnsiTheme="majorHAnsi"/>
                          <w:color w:val="auto"/>
                          <w:sz w:val="18"/>
                          <w:szCs w:val="16"/>
                        </w:rPr>
                        <w:t>Las vacantes son limitadas, y los cursos se abrirán con un mínimo de 12 alumnos.</w:t>
                      </w:r>
                    </w:p>
                    <w:p w14:paraId="0276DB19" w14:textId="77777777" w:rsidR="00431383" w:rsidRPr="00A55938" w:rsidRDefault="00431383"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La UDEP se encuentra autorizada expresamente a informar a las centrales de riesgo la falta de pago de cualquier documento (factura, </w:t>
                      </w:r>
                      <w:r>
                        <w:rPr>
                          <w:rStyle w:val="A4"/>
                          <w:rFonts w:asciiTheme="majorHAnsi" w:hAnsiTheme="majorHAnsi"/>
                          <w:color w:val="auto"/>
                          <w:sz w:val="18"/>
                          <w:szCs w:val="16"/>
                        </w:rPr>
                        <w:t>boleta</w:t>
                      </w:r>
                      <w:r w:rsidRPr="00A55938">
                        <w:rPr>
                          <w:rStyle w:val="A4"/>
                          <w:rFonts w:asciiTheme="majorHAnsi" w:hAnsiTheme="majorHAnsi"/>
                          <w:color w:val="auto"/>
                          <w:sz w:val="18"/>
                          <w:szCs w:val="16"/>
                        </w:rPr>
                        <w:t xml:space="preserve">) que se encuentre obligado a cancelar como </w:t>
                      </w:r>
                      <w:r>
                        <w:rPr>
                          <w:rStyle w:val="A4"/>
                          <w:rFonts w:asciiTheme="majorHAnsi" w:hAnsiTheme="majorHAnsi"/>
                          <w:color w:val="auto"/>
                          <w:sz w:val="18"/>
                          <w:szCs w:val="16"/>
                        </w:rPr>
                        <w:t>participante</w:t>
                      </w:r>
                      <w:r w:rsidRPr="00A55938">
                        <w:rPr>
                          <w:rStyle w:val="A4"/>
                          <w:rFonts w:asciiTheme="majorHAnsi" w:hAnsiTheme="majorHAnsi"/>
                          <w:color w:val="auto"/>
                          <w:sz w:val="18"/>
                          <w:szCs w:val="16"/>
                        </w:rPr>
                        <w:t xml:space="preserve"> del </w:t>
                      </w:r>
                      <w:r>
                        <w:rPr>
                          <w:rStyle w:val="A4"/>
                          <w:rFonts w:asciiTheme="majorHAnsi" w:hAnsiTheme="majorHAnsi"/>
                          <w:color w:val="auto"/>
                          <w:sz w:val="18"/>
                          <w:szCs w:val="16"/>
                        </w:rPr>
                        <w:t>curso de inglés</w:t>
                      </w:r>
                      <w:r w:rsidRPr="00A55938">
                        <w:rPr>
                          <w:rStyle w:val="A4"/>
                          <w:rFonts w:asciiTheme="majorHAnsi" w:hAnsiTheme="majorHAnsi"/>
                          <w:color w:val="auto"/>
                          <w:sz w:val="18"/>
                          <w:szCs w:val="16"/>
                        </w:rPr>
                        <w:t xml:space="preserve">, aceptando liberar a la UDEP de cualquier reclamo derivado de la presente autorización. </w:t>
                      </w:r>
                    </w:p>
                    <w:p w14:paraId="24C00A67" w14:textId="77777777" w:rsidR="00431383" w:rsidRPr="00A55938" w:rsidRDefault="00431383"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LA UDEP se encuentra autorizada a transferir a las entidades financieras que correspondan, los datos del participante que sean necesarios, con el fin de asegurar el cumplimiento de las obligaciones dinerarias que el participante mantiene con </w:t>
                      </w:r>
                      <w:r>
                        <w:rPr>
                          <w:rStyle w:val="A4"/>
                          <w:rFonts w:asciiTheme="majorHAnsi" w:hAnsiTheme="majorHAnsi"/>
                          <w:color w:val="auto"/>
                          <w:sz w:val="18"/>
                          <w:szCs w:val="16"/>
                        </w:rPr>
                        <w:t xml:space="preserve">la </w:t>
                      </w:r>
                      <w:r w:rsidRPr="00A55938">
                        <w:rPr>
                          <w:rStyle w:val="A4"/>
                          <w:rFonts w:asciiTheme="majorHAnsi" w:hAnsiTheme="majorHAnsi"/>
                          <w:color w:val="auto"/>
                          <w:sz w:val="18"/>
                          <w:szCs w:val="16"/>
                        </w:rPr>
                        <w:t>UDEP.   </w:t>
                      </w:r>
                    </w:p>
                    <w:p w14:paraId="765BCD5C" w14:textId="77777777" w:rsidR="00311596" w:rsidRPr="008901CC" w:rsidRDefault="00311596" w:rsidP="00311596">
                      <w:pPr>
                        <w:pStyle w:val="Pa0"/>
                        <w:spacing w:line="240" w:lineRule="auto"/>
                        <w:ind w:left="-142" w:right="-113"/>
                        <w:jc w:val="both"/>
                        <w:rPr>
                          <w:rFonts w:asciiTheme="majorHAnsi" w:hAnsiTheme="majorHAnsi"/>
                          <w:sz w:val="18"/>
                          <w:szCs w:val="18"/>
                        </w:rPr>
                      </w:pPr>
                      <w:r w:rsidRPr="00F86D4B">
                        <w:rPr>
                          <w:rStyle w:val="A4"/>
                          <w:rFonts w:asciiTheme="majorHAnsi" w:hAnsiTheme="majorHAnsi"/>
                          <w:b/>
                          <w:color w:val="auto"/>
                          <w:sz w:val="18"/>
                          <w:szCs w:val="16"/>
                          <w:u w:val="single"/>
                        </w:rPr>
                        <w:t>CÓDIGO DE CONDUCTA</w:t>
                      </w:r>
                      <w:r w:rsidRPr="008901CC">
                        <w:rPr>
                          <w:rStyle w:val="A4"/>
                          <w:rFonts w:asciiTheme="majorHAnsi" w:hAnsiTheme="majorHAnsi"/>
                          <w:b/>
                          <w:color w:val="auto"/>
                          <w:sz w:val="18"/>
                          <w:szCs w:val="16"/>
                        </w:rPr>
                        <w:t>:</w:t>
                      </w:r>
                      <w:r>
                        <w:rPr>
                          <w:rStyle w:val="A4"/>
                          <w:rFonts w:asciiTheme="majorHAnsi" w:hAnsiTheme="majorHAnsi"/>
                          <w:b/>
                          <w:color w:val="auto"/>
                          <w:sz w:val="18"/>
                          <w:szCs w:val="16"/>
                          <w:u w:val="single"/>
                        </w:rPr>
                        <w:t xml:space="preserve"> </w:t>
                      </w:r>
                      <w:r w:rsidRPr="00F86D4B">
                        <w:rPr>
                          <w:rStyle w:val="A4"/>
                          <w:rFonts w:asciiTheme="majorHAnsi" w:hAnsiTheme="majorHAnsi"/>
                          <w:color w:val="auto"/>
                          <w:sz w:val="18"/>
                          <w:szCs w:val="16"/>
                        </w:rPr>
                        <w:t>Los estudiantes del Centro de Idiomas deben leer y cumplir con el código de conducta de la Universidad</w:t>
                      </w:r>
                      <w:r>
                        <w:rPr>
                          <w:rStyle w:val="A4"/>
                          <w:rFonts w:asciiTheme="majorHAnsi" w:hAnsiTheme="majorHAnsi"/>
                          <w:color w:val="auto"/>
                          <w:sz w:val="18"/>
                          <w:szCs w:val="16"/>
                        </w:rPr>
                        <w:t xml:space="preserve"> de Piura</w:t>
                      </w:r>
                      <w:r w:rsidRPr="00F86D4B">
                        <w:rPr>
                          <w:rStyle w:val="A4"/>
                          <w:rFonts w:asciiTheme="majorHAnsi" w:hAnsiTheme="majorHAnsi"/>
                          <w:color w:val="auto"/>
                          <w:sz w:val="18"/>
                          <w:szCs w:val="16"/>
                        </w:rPr>
                        <w:t xml:space="preserve"> publicado en: </w:t>
                      </w:r>
                      <w:hyperlink r:id="rId8" w:history="1">
                        <w:r w:rsidRPr="00F86D4B">
                          <w:rPr>
                            <w:rStyle w:val="A4"/>
                            <w:rFonts w:asciiTheme="majorHAnsi" w:hAnsiTheme="majorHAnsi"/>
                            <w:color w:val="auto"/>
                            <w:sz w:val="18"/>
                            <w:szCs w:val="16"/>
                          </w:rPr>
                          <w:t>http://udep.edu.pe/conocelaudep/transparencia/?pdfid=1546</w:t>
                        </w:r>
                      </w:hyperlink>
                    </w:p>
                    <w:p w14:paraId="3AE23F41" w14:textId="77777777" w:rsidR="004B635D" w:rsidRPr="004B635D" w:rsidRDefault="004B635D" w:rsidP="005907DA">
                      <w:pPr>
                        <w:pStyle w:val="Pa0"/>
                        <w:spacing w:line="240" w:lineRule="auto"/>
                        <w:ind w:left="-113" w:right="-12"/>
                        <w:jc w:val="both"/>
                        <w:rPr>
                          <w:rStyle w:val="A4"/>
                          <w:rFonts w:asciiTheme="majorHAnsi" w:hAnsiTheme="majorHAnsi"/>
                          <w:b/>
                          <w:color w:val="auto"/>
                          <w:sz w:val="18"/>
                          <w:szCs w:val="16"/>
                          <w:u w:val="single"/>
                        </w:rPr>
                      </w:pPr>
                      <w:r w:rsidRPr="004B635D">
                        <w:rPr>
                          <w:rStyle w:val="A4"/>
                          <w:rFonts w:asciiTheme="majorHAnsi" w:hAnsiTheme="majorHAnsi"/>
                          <w:b/>
                          <w:color w:val="auto"/>
                          <w:sz w:val="18"/>
                          <w:szCs w:val="16"/>
                          <w:u w:val="single"/>
                        </w:rPr>
                        <w:t>REEMBOLSO</w:t>
                      </w:r>
                    </w:p>
                    <w:p w14:paraId="14A16BC5" w14:textId="77777777" w:rsidR="004B635D" w:rsidRDefault="004B635D" w:rsidP="005907DA">
                      <w:pPr>
                        <w:pStyle w:val="Pa0"/>
                        <w:spacing w:line="240" w:lineRule="auto"/>
                        <w:ind w:left="-113" w:right="-12"/>
                        <w:jc w:val="both"/>
                        <w:rPr>
                          <w:rStyle w:val="A4"/>
                          <w:rFonts w:asciiTheme="majorHAnsi" w:hAnsiTheme="majorHAnsi"/>
                          <w:color w:val="auto"/>
                          <w:sz w:val="18"/>
                          <w:szCs w:val="16"/>
                        </w:rPr>
                      </w:pPr>
                      <w:r>
                        <w:rPr>
                          <w:rStyle w:val="A4"/>
                          <w:rFonts w:asciiTheme="majorHAnsi" w:hAnsiTheme="majorHAnsi"/>
                          <w:color w:val="auto"/>
                          <w:sz w:val="18"/>
                          <w:szCs w:val="16"/>
                        </w:rPr>
                        <w:t>1</w:t>
                      </w:r>
                      <w:r w:rsidRPr="00A55938">
                        <w:rPr>
                          <w:rStyle w:val="A4"/>
                          <w:rFonts w:asciiTheme="majorHAnsi" w:hAnsiTheme="majorHAnsi"/>
                          <w:color w:val="auto"/>
                          <w:sz w:val="18"/>
                          <w:szCs w:val="16"/>
                        </w:rPr>
                        <w:t xml:space="preserve">. </w:t>
                      </w:r>
                      <w:r>
                        <w:rPr>
                          <w:rStyle w:val="A4"/>
                          <w:rFonts w:asciiTheme="majorHAnsi" w:hAnsiTheme="majorHAnsi"/>
                          <w:color w:val="auto"/>
                          <w:sz w:val="18"/>
                          <w:szCs w:val="16"/>
                        </w:rPr>
                        <w:t>El alumno asume el costo de la primera cuota al momento de inscribirse, el reembolso solo procederá en caso el curso no se abra.</w:t>
                      </w:r>
                    </w:p>
                    <w:p w14:paraId="0FB01F2A" w14:textId="77777777" w:rsidR="00431383" w:rsidRPr="00431383" w:rsidRDefault="004B635D" w:rsidP="005907DA">
                      <w:pPr>
                        <w:pStyle w:val="Pa0"/>
                        <w:spacing w:line="240" w:lineRule="auto"/>
                        <w:ind w:left="-113" w:right="-12"/>
                        <w:jc w:val="both"/>
                        <w:rPr>
                          <w:rStyle w:val="A4"/>
                          <w:rFonts w:asciiTheme="majorHAnsi" w:hAnsiTheme="majorHAnsi"/>
                          <w:color w:val="auto"/>
                          <w:sz w:val="18"/>
                          <w:szCs w:val="18"/>
                        </w:rPr>
                      </w:pPr>
                      <w:r>
                        <w:rPr>
                          <w:rStyle w:val="A4"/>
                          <w:rFonts w:asciiTheme="majorHAnsi" w:hAnsiTheme="majorHAnsi"/>
                          <w:color w:val="auto"/>
                          <w:sz w:val="18"/>
                          <w:szCs w:val="16"/>
                        </w:rPr>
                        <w:t xml:space="preserve">2. </w:t>
                      </w:r>
                      <w:r w:rsidRPr="008E260C">
                        <w:rPr>
                          <w:rStyle w:val="A4"/>
                          <w:rFonts w:asciiTheme="majorHAnsi" w:hAnsiTheme="majorHAnsi"/>
                          <w:color w:val="auto"/>
                          <w:sz w:val="18"/>
                          <w:szCs w:val="16"/>
                          <w:highlight w:val="yellow"/>
                        </w:rPr>
                        <w:t xml:space="preserve">La inasistencia </w:t>
                      </w:r>
                      <w:r w:rsidRPr="008E260C">
                        <w:rPr>
                          <w:rStyle w:val="A4"/>
                          <w:rFonts w:asciiTheme="majorHAnsi" w:hAnsiTheme="majorHAnsi"/>
                          <w:color w:val="auto"/>
                          <w:sz w:val="18"/>
                          <w:szCs w:val="18"/>
                          <w:highlight w:val="yellow"/>
                        </w:rPr>
                        <w:t xml:space="preserve">a clases no supone el reembolso del dinero abonado. </w:t>
                      </w:r>
                      <w:r w:rsidR="00187FE7" w:rsidRPr="008E260C">
                        <w:rPr>
                          <w:rStyle w:val="A4"/>
                          <w:rFonts w:asciiTheme="majorHAnsi" w:hAnsiTheme="majorHAnsi"/>
                          <w:color w:val="auto"/>
                          <w:sz w:val="18"/>
                          <w:szCs w:val="18"/>
                          <w:highlight w:val="yellow"/>
                        </w:rPr>
                        <w:t xml:space="preserve">(Ver </w:t>
                      </w:r>
                      <w:r w:rsidR="00187FE7" w:rsidRPr="008E260C">
                        <w:rPr>
                          <w:rStyle w:val="A4"/>
                          <w:rFonts w:asciiTheme="majorHAnsi" w:hAnsiTheme="majorHAnsi"/>
                          <w:i/>
                          <w:color w:val="auto"/>
                          <w:sz w:val="18"/>
                          <w:szCs w:val="18"/>
                          <w:highlight w:val="yellow"/>
                        </w:rPr>
                        <w:t>Retiro del Curso</w:t>
                      </w:r>
                      <w:r w:rsidR="00187FE7" w:rsidRPr="008E260C">
                        <w:rPr>
                          <w:rStyle w:val="A4"/>
                          <w:rFonts w:asciiTheme="majorHAnsi" w:hAnsiTheme="majorHAnsi"/>
                          <w:color w:val="auto"/>
                          <w:sz w:val="18"/>
                          <w:szCs w:val="18"/>
                          <w:highlight w:val="yellow"/>
                        </w:rPr>
                        <w:t>).</w:t>
                      </w:r>
                    </w:p>
                    <w:p w14:paraId="72A84361" w14:textId="77777777" w:rsidR="005907DA" w:rsidRDefault="005907DA" w:rsidP="0025568A">
                      <w:pPr>
                        <w:pStyle w:val="Default"/>
                        <w:ind w:right="-12"/>
                        <w:rPr>
                          <w:rFonts w:asciiTheme="majorHAnsi" w:hAnsiTheme="majorHAnsi"/>
                          <w:sz w:val="18"/>
                          <w:szCs w:val="18"/>
                        </w:rPr>
                      </w:pPr>
                    </w:p>
                    <w:p w14:paraId="3C2DD820" w14:textId="77777777" w:rsidR="005907DA" w:rsidRPr="005907DA" w:rsidRDefault="005907DA" w:rsidP="005907DA">
                      <w:pPr>
                        <w:pStyle w:val="Default"/>
                        <w:ind w:left="-142" w:right="-12"/>
                        <w:rPr>
                          <w:rFonts w:asciiTheme="majorHAnsi" w:hAnsiTheme="majorHAnsi"/>
                          <w:sz w:val="18"/>
                          <w:szCs w:val="18"/>
                        </w:rPr>
                      </w:pPr>
                      <w:r w:rsidRPr="00A34C76">
                        <w:rPr>
                          <w:rFonts w:asciiTheme="majorHAnsi" w:hAnsiTheme="majorHAnsi"/>
                          <w:b/>
                          <w:sz w:val="18"/>
                          <w:szCs w:val="18"/>
                          <w:u w:val="single"/>
                        </w:rPr>
                        <w:t>INASISTENCIAS</w:t>
                      </w:r>
                      <w:r>
                        <w:rPr>
                          <w:rFonts w:asciiTheme="majorHAnsi" w:hAnsiTheme="majorHAnsi"/>
                          <w:b/>
                          <w:sz w:val="18"/>
                          <w:szCs w:val="18"/>
                          <w:u w:val="single"/>
                        </w:rPr>
                        <w:t xml:space="preserve"> – </w:t>
                      </w:r>
                      <w:r w:rsidR="00705B27">
                        <w:rPr>
                          <w:rFonts w:asciiTheme="majorHAnsi" w:hAnsiTheme="majorHAnsi"/>
                          <w:b/>
                          <w:sz w:val="18"/>
                          <w:szCs w:val="18"/>
                          <w:u w:val="single"/>
                        </w:rPr>
                        <w:t>VERANO</w:t>
                      </w:r>
                    </w:p>
                    <w:p w14:paraId="45C90F14" w14:textId="77777777" w:rsidR="00E05CA4" w:rsidRDefault="00E05CA4" w:rsidP="005907DA">
                      <w:pPr>
                        <w:pStyle w:val="Prrafodelista"/>
                        <w:numPr>
                          <w:ilvl w:val="0"/>
                          <w:numId w:val="14"/>
                        </w:numPr>
                        <w:ind w:left="0" w:hanging="142"/>
                        <w:rPr>
                          <w:rFonts w:asciiTheme="majorHAnsi" w:hAnsiTheme="majorHAnsi"/>
                          <w:sz w:val="18"/>
                          <w:szCs w:val="18"/>
                        </w:rPr>
                      </w:pPr>
                      <w:r>
                        <w:rPr>
                          <w:rFonts w:asciiTheme="majorHAnsi" w:hAnsiTheme="majorHAnsi"/>
                          <w:sz w:val="18"/>
                          <w:szCs w:val="18"/>
                        </w:rPr>
                        <w:t>Solo se permiten 2 inasistencias. A la tercera vez el alumno desaprueba automáticamente, esto no supone reembolso.</w:t>
                      </w:r>
                    </w:p>
                    <w:p w14:paraId="4D5448BB" w14:textId="77777777" w:rsidR="005907DA" w:rsidRDefault="005907DA" w:rsidP="005907DA">
                      <w:pPr>
                        <w:pStyle w:val="Prrafodelista"/>
                        <w:numPr>
                          <w:ilvl w:val="0"/>
                          <w:numId w:val="14"/>
                        </w:numPr>
                        <w:ind w:left="0" w:hanging="142"/>
                        <w:rPr>
                          <w:rFonts w:asciiTheme="majorHAnsi" w:hAnsiTheme="majorHAnsi"/>
                          <w:sz w:val="18"/>
                          <w:szCs w:val="18"/>
                        </w:rPr>
                      </w:pPr>
                      <w:r>
                        <w:rPr>
                          <w:rFonts w:asciiTheme="majorHAnsi" w:hAnsiTheme="majorHAnsi"/>
                          <w:sz w:val="18"/>
                          <w:szCs w:val="18"/>
                        </w:rPr>
                        <w:t>Si por motivos de salud o trabajo, un alumno no puede asistir a una de las evaluaciones siguientes, se procederá de la siguiente manera:</w:t>
                      </w:r>
                    </w:p>
                    <w:p w14:paraId="35771F4D" w14:textId="77777777" w:rsidR="005907DA" w:rsidRDefault="005907DA" w:rsidP="005907DA">
                      <w:pPr>
                        <w:pStyle w:val="Prrafodelista"/>
                        <w:numPr>
                          <w:ilvl w:val="1"/>
                          <w:numId w:val="14"/>
                        </w:numPr>
                        <w:ind w:left="142" w:hanging="142"/>
                        <w:rPr>
                          <w:rFonts w:asciiTheme="majorHAnsi" w:hAnsiTheme="majorHAnsi"/>
                          <w:sz w:val="18"/>
                          <w:szCs w:val="18"/>
                        </w:rPr>
                      </w:pPr>
                      <w:r w:rsidRPr="005907DA">
                        <w:rPr>
                          <w:rFonts w:asciiTheme="majorHAnsi" w:hAnsiTheme="majorHAnsi"/>
                          <w:i/>
                          <w:sz w:val="18"/>
                          <w:szCs w:val="18"/>
                        </w:rPr>
                        <w:t>Quiz</w:t>
                      </w:r>
                      <w:r>
                        <w:rPr>
                          <w:rFonts w:asciiTheme="majorHAnsi" w:hAnsiTheme="majorHAnsi"/>
                          <w:sz w:val="18"/>
                          <w:szCs w:val="18"/>
                        </w:rPr>
                        <w:t>, se le duplicará la nota más baja que haya obtenido en todos los quizzes del período. Por única vez en el ciclo.</w:t>
                      </w:r>
                    </w:p>
                    <w:p w14:paraId="35F89FFF" w14:textId="77777777" w:rsidR="005907DA" w:rsidRDefault="005907DA" w:rsidP="005907DA">
                      <w:pPr>
                        <w:pStyle w:val="Prrafodelista"/>
                        <w:numPr>
                          <w:ilvl w:val="1"/>
                          <w:numId w:val="14"/>
                        </w:numPr>
                        <w:ind w:left="142" w:hanging="142"/>
                        <w:rPr>
                          <w:rFonts w:asciiTheme="majorHAnsi" w:hAnsiTheme="majorHAnsi"/>
                          <w:sz w:val="18"/>
                          <w:szCs w:val="18"/>
                        </w:rPr>
                      </w:pPr>
                      <w:r w:rsidRPr="005907DA">
                        <w:rPr>
                          <w:rFonts w:asciiTheme="majorHAnsi" w:hAnsiTheme="majorHAnsi"/>
                          <w:i/>
                          <w:sz w:val="18"/>
                          <w:szCs w:val="18"/>
                        </w:rPr>
                        <w:t>Examen Parcial o Final</w:t>
                      </w:r>
                      <w:r>
                        <w:rPr>
                          <w:rFonts w:asciiTheme="majorHAnsi" w:hAnsiTheme="majorHAnsi"/>
                          <w:sz w:val="18"/>
                          <w:szCs w:val="18"/>
                        </w:rPr>
                        <w:t>, deberá presentar por anticipado su solicitud y la justificación. De ser aceptada su solicitud se reprogramará el examen.</w:t>
                      </w:r>
                    </w:p>
                    <w:p w14:paraId="1E1EB701" w14:textId="77777777" w:rsidR="00E05CA4" w:rsidRDefault="005907DA" w:rsidP="00E05CA4">
                      <w:pPr>
                        <w:pStyle w:val="Prrafodelista"/>
                        <w:numPr>
                          <w:ilvl w:val="0"/>
                          <w:numId w:val="14"/>
                        </w:numPr>
                        <w:ind w:left="0" w:hanging="142"/>
                        <w:rPr>
                          <w:rFonts w:asciiTheme="majorHAnsi" w:hAnsiTheme="majorHAnsi"/>
                          <w:sz w:val="18"/>
                          <w:szCs w:val="18"/>
                        </w:rPr>
                      </w:pPr>
                      <w:r>
                        <w:rPr>
                          <w:rFonts w:asciiTheme="majorHAnsi" w:hAnsiTheme="majorHAnsi"/>
                          <w:sz w:val="18"/>
                          <w:szCs w:val="18"/>
                        </w:rPr>
                        <w:t>Si los motivos de inasistencia a las evaluaciones son distintos a los indicados en el punto anterior, se podrá presentar solicitud de reprogramación de la evaluación, por escrito que deberá ser autorizada y cancelar previamente los derechos de examen.</w:t>
                      </w:r>
                    </w:p>
                    <w:p w14:paraId="1B5F7223" w14:textId="77777777" w:rsidR="00E05CA4" w:rsidRPr="00E05CA4" w:rsidRDefault="005907DA" w:rsidP="00E05CA4">
                      <w:pPr>
                        <w:pStyle w:val="Prrafodelista"/>
                        <w:numPr>
                          <w:ilvl w:val="0"/>
                          <w:numId w:val="14"/>
                        </w:numPr>
                        <w:ind w:left="0" w:hanging="142"/>
                        <w:rPr>
                          <w:rFonts w:asciiTheme="majorHAnsi" w:hAnsiTheme="majorHAnsi"/>
                          <w:sz w:val="18"/>
                          <w:szCs w:val="18"/>
                        </w:rPr>
                      </w:pPr>
                      <w:r w:rsidRPr="00E05CA4">
                        <w:rPr>
                          <w:rFonts w:asciiTheme="majorHAnsi" w:hAnsiTheme="majorHAnsi"/>
                          <w:sz w:val="18"/>
                          <w:szCs w:val="18"/>
                        </w:rPr>
                        <w:t>El examen de Listening no se reprograma en ningún caso.</w:t>
                      </w:r>
                    </w:p>
                    <w:p w14:paraId="37AA7B36" w14:textId="77777777" w:rsidR="00B91C3F" w:rsidRPr="00E05CA4" w:rsidRDefault="00E05CA4" w:rsidP="0045379D">
                      <w:pPr>
                        <w:pStyle w:val="Prrafodelista"/>
                        <w:numPr>
                          <w:ilvl w:val="0"/>
                          <w:numId w:val="14"/>
                        </w:numPr>
                        <w:spacing w:line="240" w:lineRule="auto"/>
                        <w:ind w:left="-142" w:hanging="142"/>
                        <w:jc w:val="both"/>
                        <w:rPr>
                          <w:rStyle w:val="A4"/>
                          <w:rFonts w:asciiTheme="majorHAnsi" w:hAnsiTheme="majorHAnsi"/>
                          <w:color w:val="auto"/>
                          <w:sz w:val="18"/>
                          <w:szCs w:val="18"/>
                        </w:rPr>
                      </w:pPr>
                      <w:r w:rsidRPr="00E05CA4">
                        <w:rPr>
                          <w:rStyle w:val="A4"/>
                          <w:rFonts w:asciiTheme="majorHAnsi" w:hAnsiTheme="majorHAnsi"/>
                          <w:color w:val="auto"/>
                          <w:sz w:val="18"/>
                          <w:szCs w:val="18"/>
                        </w:rPr>
                        <w:t>5</w:t>
                      </w:r>
                      <w:r w:rsidR="00B91C3F" w:rsidRPr="00E05CA4">
                        <w:rPr>
                          <w:rStyle w:val="A4"/>
                          <w:rFonts w:asciiTheme="majorHAnsi" w:hAnsiTheme="majorHAnsi"/>
                          <w:color w:val="auto"/>
                          <w:sz w:val="18"/>
                          <w:szCs w:val="18"/>
                        </w:rPr>
                        <w:t>. Si el alumno resulta desaprobado en el nivel matriculado, podrá tomar examen de convalidación 2 meses después de concluido el ciclo desaprobado.</w:t>
                      </w:r>
                    </w:p>
                    <w:p w14:paraId="22459FEF" w14:textId="77777777" w:rsidR="005907DA" w:rsidRPr="00431383" w:rsidRDefault="005907DA" w:rsidP="005907DA">
                      <w:pPr>
                        <w:pStyle w:val="Pa0"/>
                        <w:spacing w:line="240" w:lineRule="auto"/>
                        <w:ind w:left="-142"/>
                        <w:jc w:val="both"/>
                        <w:rPr>
                          <w:rStyle w:val="A4"/>
                          <w:rFonts w:asciiTheme="majorHAnsi" w:hAnsiTheme="majorHAnsi"/>
                          <w:b/>
                          <w:color w:val="auto"/>
                          <w:sz w:val="18"/>
                          <w:szCs w:val="18"/>
                          <w:u w:val="single"/>
                        </w:rPr>
                      </w:pPr>
                      <w:r w:rsidRPr="008E260C">
                        <w:rPr>
                          <w:rStyle w:val="A4"/>
                          <w:rFonts w:asciiTheme="majorHAnsi" w:hAnsiTheme="majorHAnsi"/>
                          <w:b/>
                          <w:color w:val="auto"/>
                          <w:sz w:val="18"/>
                          <w:szCs w:val="18"/>
                          <w:highlight w:val="yellow"/>
                          <w:u w:val="single"/>
                        </w:rPr>
                        <w:t>RETIRO DEL CURSO</w:t>
                      </w:r>
                    </w:p>
                    <w:p w14:paraId="64155B14" w14:textId="77777777" w:rsidR="005907DA" w:rsidRPr="0025568A" w:rsidRDefault="005907DA" w:rsidP="0025568A">
                      <w:pPr>
                        <w:pStyle w:val="Pa0"/>
                        <w:numPr>
                          <w:ilvl w:val="0"/>
                          <w:numId w:val="13"/>
                        </w:numPr>
                        <w:spacing w:line="240" w:lineRule="auto"/>
                        <w:ind w:left="0" w:hanging="142"/>
                        <w:jc w:val="both"/>
                        <w:rPr>
                          <w:rFonts w:asciiTheme="majorHAnsi" w:hAnsiTheme="majorHAnsi"/>
                          <w:sz w:val="18"/>
                          <w:szCs w:val="16"/>
                        </w:rPr>
                      </w:pPr>
                      <w:r>
                        <w:rPr>
                          <w:rStyle w:val="A4"/>
                          <w:rFonts w:asciiTheme="majorHAnsi" w:hAnsiTheme="majorHAnsi"/>
                          <w:color w:val="auto"/>
                          <w:sz w:val="18"/>
                          <w:szCs w:val="16"/>
                        </w:rPr>
                        <w:t>Si el alumno desea retirarse del curso deberá presentar una solicitud formal al Centro de Idiomas</w:t>
                      </w:r>
                      <w:r w:rsidR="0025568A">
                        <w:rPr>
                          <w:rStyle w:val="A4"/>
                          <w:rFonts w:asciiTheme="majorHAnsi" w:hAnsiTheme="majorHAnsi"/>
                          <w:color w:val="auto"/>
                          <w:sz w:val="18"/>
                          <w:szCs w:val="16"/>
                        </w:rPr>
                        <w:t xml:space="preserve"> a más tardar al tercer día de iniciadas las clases</w:t>
                      </w:r>
                      <w:r>
                        <w:rPr>
                          <w:rStyle w:val="A4"/>
                          <w:rFonts w:asciiTheme="majorHAnsi" w:hAnsiTheme="majorHAnsi"/>
                          <w:color w:val="auto"/>
                          <w:sz w:val="18"/>
                          <w:szCs w:val="16"/>
                        </w:rPr>
                        <w:t>. Si el alumno no presenta esta solicitud deberá pagar todo el curso.</w:t>
                      </w:r>
                    </w:p>
                  </w:txbxContent>
                </v:textbox>
                <w10:wrap type="square" anchorx="margin"/>
              </v:shape>
            </w:pict>
          </mc:Fallback>
        </mc:AlternateContent>
      </w:r>
      <w:r w:rsidR="006344BB" w:rsidRPr="003C2D08">
        <w:rPr>
          <w:rFonts w:asciiTheme="majorHAnsi" w:hAnsiTheme="majorHAnsi"/>
          <w:b/>
          <w:color w:val="auto"/>
          <w:sz w:val="20"/>
          <w:szCs w:val="23"/>
        </w:rPr>
        <w:t>CONSIDERACIONES IMPORTANTES:</w:t>
      </w:r>
      <w:r w:rsidR="006344BB" w:rsidRPr="003C2D08">
        <w:rPr>
          <w:rFonts w:asciiTheme="majorHAnsi" w:hAnsiTheme="majorHAnsi"/>
          <w:b/>
          <w:bCs/>
          <w:color w:val="auto"/>
          <w:sz w:val="20"/>
          <w:szCs w:val="23"/>
        </w:rPr>
        <w:t xml:space="preserve"> </w:t>
      </w:r>
    </w:p>
    <w:p w14:paraId="454D0A4D" w14:textId="3724A316" w:rsidR="00B91C3F" w:rsidRDefault="00B91C3F" w:rsidP="005907DA">
      <w:pPr>
        <w:jc w:val="center"/>
        <w:rPr>
          <w:rFonts w:asciiTheme="majorHAnsi" w:hAnsiTheme="majorHAnsi"/>
          <w:sz w:val="16"/>
          <w:szCs w:val="20"/>
        </w:rPr>
      </w:pPr>
    </w:p>
    <w:p w14:paraId="37910D28" w14:textId="27DEC7A9" w:rsidR="0035347F" w:rsidRDefault="0035347F" w:rsidP="005907DA">
      <w:pPr>
        <w:jc w:val="center"/>
        <w:rPr>
          <w:rFonts w:asciiTheme="majorHAnsi" w:hAnsiTheme="majorHAnsi"/>
          <w:sz w:val="16"/>
          <w:szCs w:val="20"/>
        </w:rPr>
      </w:pPr>
    </w:p>
    <w:p w14:paraId="52B2818F" w14:textId="77777777" w:rsidR="0035347F" w:rsidRDefault="0035347F" w:rsidP="005907DA">
      <w:pPr>
        <w:jc w:val="center"/>
        <w:rPr>
          <w:rFonts w:asciiTheme="majorHAnsi" w:hAnsiTheme="majorHAnsi"/>
          <w:sz w:val="16"/>
          <w:szCs w:val="20"/>
        </w:rPr>
      </w:pPr>
    </w:p>
    <w:p w14:paraId="25213679" w14:textId="39208CC8" w:rsidR="005907DA" w:rsidRDefault="00187FE7" w:rsidP="005907DA">
      <w:pPr>
        <w:jc w:val="center"/>
        <w:rPr>
          <w:rFonts w:asciiTheme="majorHAnsi" w:hAnsiTheme="majorHAnsi"/>
          <w:sz w:val="16"/>
          <w:szCs w:val="20"/>
        </w:rPr>
      </w:pPr>
      <w:r w:rsidRPr="0031309A">
        <w:rPr>
          <w:rFonts w:asciiTheme="majorHAnsi" w:hAnsiTheme="majorHAnsi"/>
          <w:noProof/>
          <w:sz w:val="16"/>
          <w:szCs w:val="20"/>
          <w:lang w:eastAsia="es-PE"/>
        </w:rPr>
        <mc:AlternateContent>
          <mc:Choice Requires="wps">
            <w:drawing>
              <wp:anchor distT="0" distB="0" distL="114300" distR="114300" simplePos="0" relativeHeight="251732992" behindDoc="0" locked="0" layoutInCell="1" allowOverlap="1" wp14:anchorId="56A50D0D" wp14:editId="64DD2F69">
                <wp:simplePos x="0" y="0"/>
                <wp:positionH relativeFrom="column">
                  <wp:posOffset>1379220</wp:posOffset>
                </wp:positionH>
                <wp:positionV relativeFrom="paragraph">
                  <wp:posOffset>127000</wp:posOffset>
                </wp:positionV>
                <wp:extent cx="1858060" cy="0"/>
                <wp:effectExtent l="0" t="0" r="27940" b="19050"/>
                <wp:wrapNone/>
                <wp:docPr id="11" name="Conector recto 11"/>
                <wp:cNvGraphicFramePr/>
                <a:graphic xmlns:a="http://schemas.openxmlformats.org/drawingml/2006/main">
                  <a:graphicData uri="http://schemas.microsoft.com/office/word/2010/wordprocessingShape">
                    <wps:wsp>
                      <wps:cNvCnPr/>
                      <wps:spPr>
                        <a:xfrm flipV="1">
                          <a:off x="0" y="0"/>
                          <a:ext cx="18580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8BF5E" id="Conector recto 11"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10pt" to="25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" strokecolor="black [3213]" strokeweight=".5pt">
                <v:stroke joinstyle="miter"/>
              </v:line>
            </w:pict>
          </mc:Fallback>
        </mc:AlternateContent>
      </w:r>
      <w:r w:rsidR="00BD7A16" w:rsidRPr="0031309A">
        <w:rPr>
          <w:rFonts w:asciiTheme="majorHAnsi" w:hAnsiTheme="majorHAnsi"/>
          <w:sz w:val="16"/>
          <w:szCs w:val="20"/>
        </w:rPr>
        <w:t>Firma:  </w:t>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C10967">
        <w:rPr>
          <w:rFonts w:asciiTheme="majorHAnsi" w:hAnsiTheme="majorHAnsi"/>
          <w:sz w:val="16"/>
          <w:szCs w:val="20"/>
        </w:rPr>
        <w:t>Fecha:   ___/___/_______</w:t>
      </w:r>
    </w:p>
    <w:p w14:paraId="06338C8A" w14:textId="0E075396" w:rsidR="005907DA" w:rsidRDefault="005907DA" w:rsidP="005907DA">
      <w:pPr>
        <w:jc w:val="center"/>
        <w:rPr>
          <w:rFonts w:asciiTheme="majorHAnsi" w:hAnsiTheme="majorHAnsi"/>
          <w:sz w:val="16"/>
          <w:szCs w:val="20"/>
        </w:rPr>
      </w:pPr>
    </w:p>
    <w:p w14:paraId="02A32FAD" w14:textId="2561C736" w:rsidR="005907DA" w:rsidRDefault="005907DA" w:rsidP="005907DA">
      <w:pPr>
        <w:jc w:val="center"/>
        <w:rPr>
          <w:rFonts w:asciiTheme="majorHAnsi" w:hAnsiTheme="majorHAnsi"/>
          <w:sz w:val="16"/>
          <w:szCs w:val="20"/>
        </w:rPr>
      </w:pPr>
    </w:p>
    <w:p w14:paraId="4968B366" w14:textId="25276AF6" w:rsidR="005907DA" w:rsidRDefault="005907DA" w:rsidP="0031309A">
      <w:pPr>
        <w:jc w:val="right"/>
        <w:rPr>
          <w:rFonts w:asciiTheme="majorHAnsi" w:hAnsiTheme="majorHAnsi"/>
          <w:sz w:val="16"/>
          <w:szCs w:val="20"/>
        </w:rPr>
      </w:pPr>
    </w:p>
    <w:p w14:paraId="50B728B2" w14:textId="77777777" w:rsidR="005907DA" w:rsidRDefault="005907DA" w:rsidP="0031309A">
      <w:pPr>
        <w:jc w:val="right"/>
        <w:rPr>
          <w:rFonts w:asciiTheme="majorHAnsi" w:hAnsiTheme="majorHAnsi"/>
          <w:sz w:val="16"/>
          <w:szCs w:val="20"/>
        </w:rPr>
      </w:pPr>
    </w:p>
    <w:p w14:paraId="1DA120F0" w14:textId="77777777" w:rsidR="00DB16D7" w:rsidRPr="00EC4912" w:rsidRDefault="00DB16D7" w:rsidP="00DB16D7">
      <w:pPr>
        <w:pStyle w:val="Default"/>
        <w:ind w:left="3540"/>
        <w:rPr>
          <w:rFonts w:asciiTheme="majorHAnsi" w:hAnsiTheme="majorHAnsi"/>
          <w:szCs w:val="32"/>
        </w:rPr>
      </w:pPr>
      <w:r w:rsidRPr="00EC4912">
        <w:rPr>
          <w:rFonts w:asciiTheme="majorHAnsi" w:hAnsiTheme="majorHAnsi"/>
          <w:noProof/>
          <w:szCs w:val="32"/>
          <w:lang w:eastAsia="es-PE"/>
        </w:rPr>
        <w:drawing>
          <wp:anchor distT="0" distB="0" distL="114300" distR="114300" simplePos="0" relativeHeight="251730944" behindDoc="1" locked="0" layoutInCell="1" allowOverlap="1" wp14:anchorId="3B33865C" wp14:editId="1470C1B6">
            <wp:simplePos x="0" y="0"/>
            <wp:positionH relativeFrom="margin">
              <wp:posOffset>-148590</wp:posOffset>
            </wp:positionH>
            <wp:positionV relativeFrom="paragraph">
              <wp:posOffset>-265430</wp:posOffset>
            </wp:positionV>
            <wp:extent cx="2069910" cy="914400"/>
            <wp:effectExtent l="0" t="0" r="6985" b="0"/>
            <wp:wrapNone/>
            <wp:docPr id="7" name="Imagen 7" descr="https://aquihayalgo.files.wordpress.com/2010/07/marca-ud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quihayalgo.files.wordpress.com/2010/07/marca-ude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99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b/>
          <w:bCs/>
          <w:szCs w:val="32"/>
        </w:rPr>
        <w:t xml:space="preserve">      </w:t>
      </w:r>
      <w:r w:rsidRPr="00EC4912">
        <w:rPr>
          <w:rFonts w:asciiTheme="majorHAnsi" w:hAnsiTheme="majorHAnsi"/>
          <w:b/>
          <w:bCs/>
          <w:szCs w:val="32"/>
        </w:rPr>
        <w:t>FICHA DE INSCRIPCIÓN</w:t>
      </w:r>
    </w:p>
    <w:p w14:paraId="49795CB9" w14:textId="77777777" w:rsidR="00DB16D7" w:rsidRPr="00EC4912" w:rsidRDefault="00DB16D7" w:rsidP="00DB16D7">
      <w:pPr>
        <w:pStyle w:val="Default"/>
        <w:rPr>
          <w:rFonts w:asciiTheme="majorHAnsi" w:hAnsiTheme="majorHAnsi"/>
          <w:b/>
          <w:sz w:val="22"/>
          <w:szCs w:val="28"/>
        </w:rPr>
      </w:pPr>
      <w:r w:rsidRPr="00EC4912">
        <w:rPr>
          <w:rFonts w:asciiTheme="majorHAnsi" w:hAnsiTheme="majorHAnsi"/>
          <w:sz w:val="20"/>
        </w:rPr>
        <w:tab/>
      </w:r>
      <w:r w:rsidRPr="00EC4912">
        <w:rPr>
          <w:rFonts w:asciiTheme="majorHAnsi" w:hAnsiTheme="majorHAnsi"/>
          <w:sz w:val="20"/>
        </w:rPr>
        <w:tab/>
      </w:r>
      <w:r w:rsidRPr="00EC4912">
        <w:rPr>
          <w:rFonts w:asciiTheme="majorHAnsi" w:hAnsiTheme="majorHAnsi"/>
          <w:sz w:val="20"/>
        </w:rPr>
        <w:tab/>
      </w:r>
      <w:r w:rsidRPr="00EC4912">
        <w:rPr>
          <w:rFonts w:asciiTheme="majorHAnsi" w:hAnsiTheme="majorHAnsi"/>
          <w:sz w:val="20"/>
        </w:rPr>
        <w:tab/>
      </w:r>
      <w:r w:rsidRPr="00EC4912">
        <w:rPr>
          <w:rFonts w:asciiTheme="majorHAnsi" w:hAnsiTheme="majorHAnsi"/>
          <w:sz w:val="20"/>
        </w:rPr>
        <w:tab/>
        <w:t xml:space="preserve">       </w:t>
      </w:r>
      <w:r>
        <w:rPr>
          <w:rFonts w:asciiTheme="majorHAnsi" w:hAnsiTheme="majorHAnsi"/>
          <w:b/>
          <w:sz w:val="22"/>
          <w:szCs w:val="28"/>
        </w:rPr>
        <w:t>CENTRO DE IDIOMAS - CAMPUS LIMA</w:t>
      </w:r>
    </w:p>
    <w:p w14:paraId="4FE6EE43" w14:textId="77777777" w:rsidR="005907DA" w:rsidRDefault="005907DA" w:rsidP="0031309A">
      <w:pPr>
        <w:jc w:val="right"/>
        <w:rPr>
          <w:rFonts w:asciiTheme="majorHAnsi" w:hAnsiTheme="majorHAnsi"/>
          <w:sz w:val="16"/>
          <w:szCs w:val="20"/>
        </w:rPr>
      </w:pPr>
    </w:p>
    <w:p w14:paraId="694F5DFF" w14:textId="77777777" w:rsidR="005907DA" w:rsidRDefault="005907DA" w:rsidP="0031309A">
      <w:pPr>
        <w:jc w:val="right"/>
        <w:rPr>
          <w:rFonts w:asciiTheme="majorHAnsi" w:hAnsiTheme="majorHAnsi"/>
          <w:sz w:val="16"/>
          <w:szCs w:val="20"/>
        </w:rPr>
      </w:pPr>
    </w:p>
    <w:p w14:paraId="24D601CA" w14:textId="77777777" w:rsidR="005907DA" w:rsidRDefault="0035347F" w:rsidP="0031309A">
      <w:pPr>
        <w:jc w:val="right"/>
        <w:rPr>
          <w:rFonts w:asciiTheme="majorHAnsi" w:hAnsiTheme="majorHAnsi"/>
          <w:sz w:val="16"/>
          <w:szCs w:val="20"/>
        </w:rPr>
      </w:pPr>
      <w:r>
        <w:rPr>
          <w:rFonts w:asciiTheme="majorHAnsi" w:hAnsiTheme="majorHAnsi"/>
          <w:noProof/>
          <w:sz w:val="16"/>
          <w:szCs w:val="20"/>
          <w:lang w:eastAsia="es-PE"/>
        </w:rPr>
        <mc:AlternateContent>
          <mc:Choice Requires="wps">
            <w:drawing>
              <wp:anchor distT="0" distB="0" distL="114300" distR="114300" simplePos="0" relativeHeight="251734016" behindDoc="0" locked="0" layoutInCell="1" allowOverlap="1" wp14:anchorId="650823A7" wp14:editId="44C4328B">
                <wp:simplePos x="0" y="0"/>
                <wp:positionH relativeFrom="column">
                  <wp:posOffset>-1905</wp:posOffset>
                </wp:positionH>
                <wp:positionV relativeFrom="paragraph">
                  <wp:posOffset>85090</wp:posOffset>
                </wp:positionV>
                <wp:extent cx="6850380" cy="5158740"/>
                <wp:effectExtent l="0" t="0" r="26670" b="22860"/>
                <wp:wrapNone/>
                <wp:docPr id="5" name="Rectángulo 5"/>
                <wp:cNvGraphicFramePr/>
                <a:graphic xmlns:a="http://schemas.openxmlformats.org/drawingml/2006/main">
                  <a:graphicData uri="http://schemas.microsoft.com/office/word/2010/wordprocessingShape">
                    <wps:wsp>
                      <wps:cNvSpPr/>
                      <wps:spPr>
                        <a:xfrm>
                          <a:off x="0" y="0"/>
                          <a:ext cx="6850380" cy="515874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B9A7A" id="Rectángulo 5" o:spid="_x0000_s1026" style="position:absolute;margin-left:-.15pt;margin-top:6.7pt;width:539.4pt;height:406.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" filled="f" strokecolor="black [3213]"/>
            </w:pict>
          </mc:Fallback>
        </mc:AlternateContent>
      </w:r>
    </w:p>
    <w:p w14:paraId="410F696A" w14:textId="77777777" w:rsidR="003A35C6" w:rsidRDefault="003A35C6" w:rsidP="0035347F">
      <w:pPr>
        <w:pStyle w:val="Default"/>
        <w:ind w:left="284" w:right="140"/>
        <w:rPr>
          <w:rFonts w:asciiTheme="majorHAnsi" w:hAnsiTheme="majorHAnsi"/>
          <w:b/>
          <w:sz w:val="18"/>
          <w:szCs w:val="18"/>
          <w:u w:val="single"/>
        </w:rPr>
      </w:pPr>
      <w:r w:rsidRPr="005907DA">
        <w:rPr>
          <w:rFonts w:asciiTheme="majorHAnsi" w:hAnsiTheme="majorHAnsi"/>
          <w:b/>
          <w:sz w:val="18"/>
          <w:szCs w:val="18"/>
          <w:u w:val="single"/>
        </w:rPr>
        <w:t>VALIDEZ DEL SEMESTRE ACADÉMICO</w:t>
      </w:r>
    </w:p>
    <w:p w14:paraId="074BE8D8" w14:textId="77777777" w:rsidR="003A35C6" w:rsidRPr="005907DA" w:rsidRDefault="003A35C6" w:rsidP="0035347F">
      <w:pPr>
        <w:pStyle w:val="Pa0"/>
        <w:numPr>
          <w:ilvl w:val="0"/>
          <w:numId w:val="19"/>
        </w:numPr>
        <w:spacing w:line="240" w:lineRule="auto"/>
        <w:ind w:left="284" w:right="140" w:hanging="142"/>
        <w:jc w:val="both"/>
        <w:rPr>
          <w:rStyle w:val="A4"/>
          <w:rFonts w:asciiTheme="majorHAnsi" w:hAnsiTheme="majorHAnsi"/>
          <w:color w:val="auto"/>
          <w:sz w:val="18"/>
          <w:szCs w:val="16"/>
        </w:rPr>
      </w:pPr>
      <w:r w:rsidRPr="005907DA">
        <w:rPr>
          <w:rStyle w:val="A4"/>
          <w:rFonts w:asciiTheme="majorHAnsi" w:hAnsiTheme="majorHAnsi"/>
          <w:color w:val="auto"/>
          <w:sz w:val="18"/>
          <w:szCs w:val="16"/>
        </w:rPr>
        <w:t xml:space="preserve">Para poder mantener la continuidad de los estudios, el alumno podrá dejar de estudiar entre un nivel y otro, máximo un año cronológico, contado a partir del inicio del último período cursado. </w:t>
      </w:r>
    </w:p>
    <w:p w14:paraId="06305813" w14:textId="77777777" w:rsidR="003A35C6" w:rsidRPr="00B91C3F" w:rsidRDefault="003A35C6" w:rsidP="0035347F">
      <w:pPr>
        <w:pStyle w:val="Pa0"/>
        <w:numPr>
          <w:ilvl w:val="0"/>
          <w:numId w:val="19"/>
        </w:numPr>
        <w:spacing w:line="240" w:lineRule="auto"/>
        <w:ind w:left="284" w:right="140" w:hanging="142"/>
        <w:jc w:val="both"/>
        <w:rPr>
          <w:rStyle w:val="A4"/>
          <w:rFonts w:asciiTheme="majorHAnsi" w:hAnsiTheme="majorHAnsi"/>
          <w:color w:val="auto"/>
          <w:sz w:val="18"/>
          <w:szCs w:val="18"/>
        </w:rPr>
      </w:pPr>
      <w:r w:rsidRPr="005907DA">
        <w:rPr>
          <w:rStyle w:val="A4"/>
          <w:rFonts w:asciiTheme="majorHAnsi" w:hAnsiTheme="majorHAnsi"/>
          <w:color w:val="auto"/>
          <w:sz w:val="18"/>
          <w:szCs w:val="16"/>
        </w:rPr>
        <w:t xml:space="preserve">Si el </w:t>
      </w:r>
      <w:r w:rsidRPr="00B91C3F">
        <w:rPr>
          <w:rStyle w:val="A4"/>
          <w:rFonts w:asciiTheme="majorHAnsi" w:hAnsiTheme="majorHAnsi"/>
          <w:color w:val="auto"/>
          <w:sz w:val="18"/>
          <w:szCs w:val="18"/>
        </w:rPr>
        <w:t xml:space="preserve">alumno desaprueba dos veces el mismo nivel, deberá cursarlo obligatoriamente en el período siguiente. En caso contrario, podrá inscribirse en el último nivel aprobado cuando lo estime conveniente. </w:t>
      </w:r>
    </w:p>
    <w:p w14:paraId="07AF8DD3" w14:textId="77777777" w:rsidR="003A35C6" w:rsidRPr="00B91C3F" w:rsidRDefault="003A35C6" w:rsidP="0035347F">
      <w:pPr>
        <w:pStyle w:val="Pa0"/>
        <w:numPr>
          <w:ilvl w:val="0"/>
          <w:numId w:val="19"/>
        </w:numPr>
        <w:spacing w:line="240" w:lineRule="auto"/>
        <w:ind w:left="284" w:right="140" w:hanging="142"/>
        <w:jc w:val="both"/>
        <w:rPr>
          <w:rStyle w:val="A4"/>
          <w:rFonts w:asciiTheme="majorHAnsi" w:hAnsiTheme="majorHAnsi"/>
          <w:color w:val="auto"/>
          <w:sz w:val="18"/>
          <w:szCs w:val="18"/>
        </w:rPr>
      </w:pPr>
      <w:r w:rsidRPr="00B91C3F">
        <w:rPr>
          <w:rStyle w:val="A4"/>
          <w:rFonts w:asciiTheme="majorHAnsi" w:hAnsiTheme="majorHAnsi"/>
          <w:color w:val="auto"/>
          <w:sz w:val="18"/>
          <w:szCs w:val="18"/>
        </w:rPr>
        <w:t xml:space="preserve">Pasado un año, el alumno podrá inscribirse en el último nivel que aprobó, o podrá tomar un nuevo examen de convalidación e inscribirse según el resultado del examen. </w:t>
      </w:r>
    </w:p>
    <w:p w14:paraId="74E07E9D" w14:textId="77777777" w:rsidR="003A35C6" w:rsidRDefault="003A35C6" w:rsidP="0035347F">
      <w:pPr>
        <w:pStyle w:val="Pa0"/>
        <w:numPr>
          <w:ilvl w:val="0"/>
          <w:numId w:val="19"/>
        </w:numPr>
        <w:spacing w:line="240" w:lineRule="auto"/>
        <w:ind w:left="284" w:right="140" w:hanging="142"/>
        <w:jc w:val="both"/>
        <w:rPr>
          <w:rStyle w:val="A4"/>
          <w:rFonts w:asciiTheme="majorHAnsi" w:hAnsiTheme="majorHAnsi"/>
          <w:color w:val="auto"/>
          <w:sz w:val="18"/>
          <w:szCs w:val="18"/>
        </w:rPr>
      </w:pPr>
      <w:r w:rsidRPr="00B91C3F">
        <w:rPr>
          <w:rStyle w:val="A4"/>
          <w:rFonts w:asciiTheme="majorHAnsi" w:hAnsiTheme="majorHAnsi"/>
          <w:color w:val="auto"/>
          <w:sz w:val="18"/>
          <w:szCs w:val="18"/>
        </w:rPr>
        <w:t xml:space="preserve">El retiro voluntario del curso no tiene valor de período cursado. </w:t>
      </w:r>
    </w:p>
    <w:p w14:paraId="63663841" w14:textId="77777777" w:rsidR="003A35C6" w:rsidRPr="00B91C3F" w:rsidRDefault="003A35C6" w:rsidP="0035347F">
      <w:pPr>
        <w:pStyle w:val="Pa0"/>
        <w:numPr>
          <w:ilvl w:val="0"/>
          <w:numId w:val="19"/>
        </w:numPr>
        <w:spacing w:line="240" w:lineRule="auto"/>
        <w:ind w:left="284" w:right="140" w:hanging="142"/>
        <w:jc w:val="both"/>
        <w:rPr>
          <w:rStyle w:val="A4"/>
          <w:rFonts w:asciiTheme="majorHAnsi" w:hAnsiTheme="majorHAnsi"/>
          <w:color w:val="auto"/>
          <w:sz w:val="18"/>
          <w:szCs w:val="18"/>
        </w:rPr>
      </w:pPr>
      <w:r w:rsidRPr="00B91C3F">
        <w:rPr>
          <w:rStyle w:val="A4"/>
          <w:rFonts w:asciiTheme="majorHAnsi" w:hAnsiTheme="majorHAnsi"/>
          <w:color w:val="auto"/>
          <w:sz w:val="18"/>
          <w:szCs w:val="18"/>
        </w:rPr>
        <w:t>Si un alumno se retira voluntaria</w:t>
      </w:r>
      <w:r>
        <w:rPr>
          <w:rStyle w:val="A4"/>
          <w:rFonts w:asciiTheme="majorHAnsi" w:hAnsiTheme="majorHAnsi"/>
          <w:color w:val="auto"/>
          <w:sz w:val="18"/>
          <w:szCs w:val="18"/>
        </w:rPr>
        <w:t>mente</w:t>
      </w:r>
      <w:r w:rsidRPr="00B91C3F">
        <w:rPr>
          <w:rStyle w:val="A4"/>
          <w:rFonts w:asciiTheme="majorHAnsi" w:hAnsiTheme="majorHAnsi"/>
          <w:color w:val="auto"/>
          <w:sz w:val="18"/>
          <w:szCs w:val="18"/>
        </w:rPr>
        <w:t xml:space="preserve"> podrá tomar </w:t>
      </w:r>
      <w:r>
        <w:rPr>
          <w:rStyle w:val="A4"/>
          <w:rFonts w:asciiTheme="majorHAnsi" w:hAnsiTheme="majorHAnsi"/>
          <w:color w:val="auto"/>
          <w:sz w:val="18"/>
          <w:szCs w:val="18"/>
        </w:rPr>
        <w:t xml:space="preserve">el </w:t>
      </w:r>
      <w:r w:rsidRPr="00B91C3F">
        <w:rPr>
          <w:rStyle w:val="A4"/>
          <w:rFonts w:asciiTheme="majorHAnsi" w:hAnsiTheme="majorHAnsi"/>
          <w:color w:val="auto"/>
          <w:sz w:val="18"/>
          <w:szCs w:val="18"/>
        </w:rPr>
        <w:t>examen de convalidación en el período sig</w:t>
      </w:r>
      <w:r>
        <w:rPr>
          <w:rStyle w:val="A4"/>
          <w:rFonts w:asciiTheme="majorHAnsi" w:hAnsiTheme="majorHAnsi"/>
          <w:color w:val="auto"/>
          <w:sz w:val="18"/>
          <w:szCs w:val="18"/>
        </w:rPr>
        <w:t xml:space="preserve">uiente, y matricularse según </w:t>
      </w:r>
      <w:r w:rsidRPr="00B91C3F">
        <w:rPr>
          <w:rStyle w:val="A4"/>
          <w:rFonts w:asciiTheme="majorHAnsi" w:hAnsiTheme="majorHAnsi"/>
          <w:color w:val="auto"/>
          <w:sz w:val="18"/>
          <w:szCs w:val="18"/>
        </w:rPr>
        <w:t>resultado del</w:t>
      </w:r>
      <w:r w:rsidRPr="00B91C3F">
        <w:rPr>
          <w:rStyle w:val="A4"/>
          <w:rFonts w:asciiTheme="majorHAnsi" w:hAnsiTheme="majorHAnsi"/>
          <w:color w:val="auto"/>
          <w:sz w:val="18"/>
          <w:szCs w:val="16"/>
        </w:rPr>
        <w:t xml:space="preserve"> examen. </w:t>
      </w:r>
    </w:p>
    <w:p w14:paraId="6389131E" w14:textId="77777777" w:rsidR="003A35C6" w:rsidRDefault="003A35C6" w:rsidP="0035347F">
      <w:pPr>
        <w:ind w:left="284" w:right="140"/>
        <w:jc w:val="right"/>
        <w:rPr>
          <w:rFonts w:asciiTheme="majorHAnsi" w:hAnsiTheme="majorHAnsi"/>
          <w:sz w:val="16"/>
          <w:szCs w:val="20"/>
        </w:rPr>
      </w:pPr>
    </w:p>
    <w:p w14:paraId="1CAF4941" w14:textId="77777777" w:rsidR="0035347F" w:rsidRDefault="0035347F" w:rsidP="0035347F">
      <w:pPr>
        <w:pStyle w:val="Pa0"/>
        <w:spacing w:line="240" w:lineRule="auto"/>
        <w:ind w:left="284" w:right="140"/>
        <w:jc w:val="both"/>
        <w:rPr>
          <w:rFonts w:asciiTheme="majorHAnsi" w:hAnsiTheme="majorHAnsi"/>
          <w:b/>
          <w:color w:val="000000"/>
          <w:sz w:val="18"/>
          <w:szCs w:val="18"/>
          <w:u w:val="single"/>
        </w:rPr>
      </w:pPr>
      <w:r w:rsidRPr="00050914">
        <w:rPr>
          <w:rFonts w:asciiTheme="majorHAnsi" w:hAnsiTheme="majorHAnsi"/>
          <w:b/>
          <w:color w:val="000000"/>
          <w:sz w:val="18"/>
          <w:szCs w:val="18"/>
          <w:u w:val="single"/>
        </w:rPr>
        <w:t xml:space="preserve">CONVALIDACIONES: </w:t>
      </w:r>
    </w:p>
    <w:p w14:paraId="0B9A16E9" w14:textId="77777777" w:rsidR="0035347F" w:rsidRPr="00050914" w:rsidRDefault="0035347F" w:rsidP="0035347F">
      <w:pPr>
        <w:pStyle w:val="Pa0"/>
        <w:spacing w:line="240" w:lineRule="auto"/>
        <w:ind w:left="284" w:right="140"/>
        <w:jc w:val="both"/>
        <w:rPr>
          <w:rStyle w:val="A4"/>
          <w:rFonts w:asciiTheme="majorHAnsi" w:hAnsiTheme="majorHAnsi"/>
          <w:b/>
          <w:i/>
          <w:sz w:val="18"/>
          <w:szCs w:val="18"/>
          <w:u w:val="single"/>
        </w:rPr>
      </w:pPr>
      <w:r>
        <w:rPr>
          <w:rStyle w:val="A4"/>
          <w:rFonts w:asciiTheme="majorHAnsi" w:hAnsiTheme="majorHAnsi"/>
          <w:b/>
          <w:i/>
          <w:color w:val="auto"/>
          <w:sz w:val="18"/>
          <w:szCs w:val="16"/>
        </w:rPr>
        <w:t xml:space="preserve">A.  </w:t>
      </w:r>
      <w:r w:rsidRPr="00050914">
        <w:rPr>
          <w:rStyle w:val="A4"/>
          <w:rFonts w:asciiTheme="majorHAnsi" w:hAnsiTheme="majorHAnsi"/>
          <w:b/>
          <w:i/>
          <w:color w:val="auto"/>
          <w:sz w:val="18"/>
          <w:szCs w:val="16"/>
        </w:rPr>
        <w:t xml:space="preserve">Por Examen de Convalidación: </w:t>
      </w:r>
    </w:p>
    <w:p w14:paraId="316DA962" w14:textId="77777777" w:rsidR="0035347F" w:rsidRPr="0013183B" w:rsidRDefault="0035347F" w:rsidP="0035347F">
      <w:pPr>
        <w:pStyle w:val="Pa0"/>
        <w:numPr>
          <w:ilvl w:val="0"/>
          <w:numId w:val="20"/>
        </w:numPr>
        <w:spacing w:line="240" w:lineRule="auto"/>
        <w:ind w:left="284" w:right="140" w:hanging="142"/>
        <w:jc w:val="both"/>
        <w:rPr>
          <w:rStyle w:val="A4"/>
          <w:rFonts w:asciiTheme="majorHAnsi" w:hAnsiTheme="majorHAnsi"/>
          <w:color w:val="auto"/>
          <w:sz w:val="18"/>
          <w:szCs w:val="16"/>
        </w:rPr>
      </w:pPr>
      <w:r w:rsidRPr="00050914">
        <w:rPr>
          <w:rStyle w:val="A4"/>
          <w:rFonts w:asciiTheme="majorHAnsi" w:hAnsiTheme="majorHAnsi"/>
          <w:color w:val="auto"/>
          <w:sz w:val="18"/>
          <w:szCs w:val="16"/>
        </w:rPr>
        <w:t xml:space="preserve">El examen de convalidación no constituye una reserva de inscripción. </w:t>
      </w:r>
      <w:r w:rsidRPr="00990215">
        <w:rPr>
          <w:rStyle w:val="A4"/>
          <w:rFonts w:asciiTheme="majorHAnsi" w:hAnsiTheme="majorHAnsi"/>
          <w:color w:val="auto"/>
          <w:sz w:val="18"/>
          <w:szCs w:val="18"/>
        </w:rPr>
        <w:t xml:space="preserve">El costo del examen se establece y </w:t>
      </w:r>
      <w:r>
        <w:rPr>
          <w:rStyle w:val="A4"/>
          <w:rFonts w:asciiTheme="majorHAnsi" w:hAnsiTheme="majorHAnsi"/>
          <w:color w:val="auto"/>
          <w:sz w:val="18"/>
          <w:szCs w:val="18"/>
        </w:rPr>
        <w:t xml:space="preserve">se actualiza cada Año Académico. </w:t>
      </w:r>
    </w:p>
    <w:p w14:paraId="5707EC0B" w14:textId="77777777" w:rsidR="0035347F" w:rsidRPr="00050914" w:rsidRDefault="0035347F" w:rsidP="0035347F">
      <w:pPr>
        <w:pStyle w:val="Pa0"/>
        <w:numPr>
          <w:ilvl w:val="0"/>
          <w:numId w:val="20"/>
        </w:numPr>
        <w:spacing w:line="240" w:lineRule="auto"/>
        <w:ind w:left="284" w:right="140" w:hanging="142"/>
        <w:jc w:val="both"/>
        <w:rPr>
          <w:rStyle w:val="A4"/>
          <w:rFonts w:asciiTheme="majorHAnsi" w:hAnsiTheme="majorHAnsi"/>
          <w:color w:val="auto"/>
          <w:sz w:val="18"/>
          <w:szCs w:val="16"/>
        </w:rPr>
      </w:pPr>
      <w:r>
        <w:rPr>
          <w:rStyle w:val="A4"/>
          <w:rFonts w:asciiTheme="majorHAnsi" w:hAnsiTheme="majorHAnsi"/>
          <w:color w:val="auto"/>
          <w:sz w:val="18"/>
          <w:szCs w:val="18"/>
        </w:rPr>
        <w:t xml:space="preserve"> El examen c</w:t>
      </w:r>
      <w:r w:rsidRPr="00050914">
        <w:rPr>
          <w:rStyle w:val="A4"/>
          <w:rFonts w:asciiTheme="majorHAnsi" w:hAnsiTheme="majorHAnsi"/>
          <w:color w:val="auto"/>
          <w:sz w:val="18"/>
          <w:szCs w:val="16"/>
        </w:rPr>
        <w:t xml:space="preserve">onsta de 2 partes: un examen de opción múltiple (que incluye comprensión auditiva) y una entrevista personal. </w:t>
      </w:r>
    </w:p>
    <w:p w14:paraId="65F73ADC" w14:textId="77777777" w:rsidR="0035347F" w:rsidRDefault="0035347F" w:rsidP="0035347F">
      <w:pPr>
        <w:pStyle w:val="Pa0"/>
        <w:numPr>
          <w:ilvl w:val="0"/>
          <w:numId w:val="20"/>
        </w:numPr>
        <w:spacing w:line="240" w:lineRule="auto"/>
        <w:ind w:left="284" w:right="140" w:hanging="142"/>
        <w:jc w:val="both"/>
        <w:rPr>
          <w:rStyle w:val="A4"/>
          <w:rFonts w:asciiTheme="majorHAnsi" w:hAnsiTheme="majorHAnsi"/>
          <w:color w:val="auto"/>
          <w:sz w:val="18"/>
          <w:szCs w:val="16"/>
        </w:rPr>
      </w:pPr>
      <w:r w:rsidRPr="00050914">
        <w:rPr>
          <w:rStyle w:val="A4"/>
          <w:rFonts w:asciiTheme="majorHAnsi" w:hAnsiTheme="majorHAnsi"/>
          <w:color w:val="auto"/>
          <w:sz w:val="18"/>
          <w:szCs w:val="16"/>
        </w:rPr>
        <w:t xml:space="preserve">Para convalidar un nivel es necesario alcanzar el puntaje requerido por éste en ambas evaluaciones. </w:t>
      </w:r>
    </w:p>
    <w:p w14:paraId="5899F418" w14:textId="77777777" w:rsidR="0035347F" w:rsidRDefault="0035347F" w:rsidP="0035347F">
      <w:pPr>
        <w:pStyle w:val="Pa0"/>
        <w:numPr>
          <w:ilvl w:val="0"/>
          <w:numId w:val="20"/>
        </w:numPr>
        <w:spacing w:line="240" w:lineRule="auto"/>
        <w:ind w:left="284" w:right="140" w:hanging="142"/>
        <w:jc w:val="both"/>
        <w:rPr>
          <w:rStyle w:val="A4"/>
          <w:rFonts w:asciiTheme="majorHAnsi" w:hAnsiTheme="majorHAnsi"/>
          <w:color w:val="auto"/>
          <w:sz w:val="18"/>
          <w:szCs w:val="16"/>
        </w:rPr>
      </w:pPr>
      <w:r w:rsidRPr="00050914">
        <w:rPr>
          <w:rStyle w:val="A4"/>
          <w:rFonts w:asciiTheme="majorHAnsi" w:hAnsiTheme="majorHAnsi"/>
          <w:color w:val="auto"/>
          <w:sz w:val="18"/>
          <w:szCs w:val="16"/>
        </w:rPr>
        <w:t xml:space="preserve">El resultado del examen de convalidación modifica y prevalece sobre la situación académica anterior del alumno, incluso si se trata de alumnos que habiendo aprobado un nivel no alcancen el puntaje requerido para el mismo. </w:t>
      </w:r>
    </w:p>
    <w:p w14:paraId="25362552" w14:textId="77777777" w:rsidR="0035347F" w:rsidRDefault="0035347F" w:rsidP="0035347F">
      <w:pPr>
        <w:pStyle w:val="Pa0"/>
        <w:numPr>
          <w:ilvl w:val="0"/>
          <w:numId w:val="20"/>
        </w:numPr>
        <w:spacing w:line="240" w:lineRule="auto"/>
        <w:ind w:left="284" w:right="140" w:hanging="142"/>
        <w:jc w:val="both"/>
        <w:rPr>
          <w:rStyle w:val="A4"/>
          <w:rFonts w:asciiTheme="majorHAnsi" w:hAnsiTheme="majorHAnsi"/>
          <w:color w:val="auto"/>
          <w:sz w:val="18"/>
          <w:szCs w:val="18"/>
        </w:rPr>
      </w:pPr>
      <w:r w:rsidRPr="00050914">
        <w:rPr>
          <w:rStyle w:val="A4"/>
          <w:rFonts w:asciiTheme="majorHAnsi" w:hAnsiTheme="majorHAnsi"/>
          <w:color w:val="auto"/>
          <w:sz w:val="18"/>
          <w:szCs w:val="18"/>
        </w:rPr>
        <w:t xml:space="preserve">El resultado del examen de convalidación tiene un año de validez, transcurrido el cual sólo hay posibilidad de tomar otro examen. </w:t>
      </w:r>
    </w:p>
    <w:p w14:paraId="29428425" w14:textId="77777777" w:rsidR="0035347F" w:rsidRPr="00050914" w:rsidRDefault="0035347F" w:rsidP="0035347F">
      <w:pPr>
        <w:pStyle w:val="Pa0"/>
        <w:numPr>
          <w:ilvl w:val="0"/>
          <w:numId w:val="20"/>
        </w:numPr>
        <w:spacing w:line="240" w:lineRule="auto"/>
        <w:ind w:left="284" w:right="140" w:hanging="142"/>
        <w:jc w:val="both"/>
        <w:rPr>
          <w:rStyle w:val="A4"/>
          <w:rFonts w:asciiTheme="majorHAnsi" w:hAnsiTheme="majorHAnsi"/>
          <w:color w:val="auto"/>
          <w:sz w:val="18"/>
          <w:szCs w:val="18"/>
        </w:rPr>
      </w:pPr>
      <w:r w:rsidRPr="00050914">
        <w:rPr>
          <w:rStyle w:val="A4"/>
          <w:rFonts w:asciiTheme="majorHAnsi" w:hAnsiTheme="majorHAnsi"/>
          <w:color w:val="auto"/>
          <w:sz w:val="18"/>
          <w:szCs w:val="18"/>
        </w:rPr>
        <w:t xml:space="preserve">Los alumnos que deseen intentar nuevamente la convalidación por esta vía, podrán hacerlo transcurridos dos meses de haber tomado el último examen de convalidación. </w:t>
      </w:r>
    </w:p>
    <w:p w14:paraId="77D4529C" w14:textId="77777777" w:rsidR="0035347F" w:rsidRDefault="0035347F" w:rsidP="0035347F">
      <w:pPr>
        <w:pStyle w:val="Pa0"/>
        <w:numPr>
          <w:ilvl w:val="0"/>
          <w:numId w:val="20"/>
        </w:numPr>
        <w:spacing w:line="240" w:lineRule="auto"/>
        <w:ind w:left="284" w:right="140" w:hanging="142"/>
        <w:jc w:val="both"/>
        <w:rPr>
          <w:rStyle w:val="A4"/>
          <w:rFonts w:asciiTheme="majorHAnsi" w:hAnsiTheme="majorHAnsi"/>
          <w:color w:val="auto"/>
          <w:sz w:val="18"/>
          <w:szCs w:val="16"/>
        </w:rPr>
      </w:pPr>
      <w:r w:rsidRPr="00050914">
        <w:rPr>
          <w:rStyle w:val="A4"/>
          <w:rFonts w:asciiTheme="majorHAnsi" w:hAnsiTheme="majorHAnsi"/>
          <w:color w:val="auto"/>
          <w:sz w:val="18"/>
          <w:szCs w:val="16"/>
        </w:rPr>
        <w:t xml:space="preserve">Los exámenes de convalidación pueden ser ordinarios o extemporáneos: </w:t>
      </w:r>
    </w:p>
    <w:tbl>
      <w:tblPr>
        <w:tblStyle w:val="Tablaconcuadrcula"/>
        <w:tblW w:w="10348" w:type="dxa"/>
        <w:tblInd w:w="279" w:type="dxa"/>
        <w:tblLook w:val="04A0" w:firstRow="1" w:lastRow="0" w:firstColumn="1" w:lastColumn="0" w:noHBand="0" w:noVBand="1"/>
      </w:tblPr>
      <w:tblGrid>
        <w:gridCol w:w="5317"/>
        <w:gridCol w:w="5031"/>
      </w:tblGrid>
      <w:tr w:rsidR="0035347F" w14:paraId="63E637D4" w14:textId="77777777" w:rsidTr="0035347F">
        <w:tc>
          <w:tcPr>
            <w:tcW w:w="5317" w:type="dxa"/>
          </w:tcPr>
          <w:p w14:paraId="27721C57" w14:textId="77777777" w:rsidR="0035347F" w:rsidRPr="00AD2EAB" w:rsidRDefault="0035347F" w:rsidP="0035347F">
            <w:pPr>
              <w:pStyle w:val="Default"/>
              <w:ind w:left="284" w:right="140"/>
              <w:rPr>
                <w:rFonts w:asciiTheme="majorHAnsi" w:hAnsiTheme="majorHAnsi"/>
                <w:b/>
                <w:sz w:val="18"/>
              </w:rPr>
            </w:pPr>
            <w:r w:rsidRPr="00AD2EAB">
              <w:rPr>
                <w:rFonts w:asciiTheme="majorHAnsi" w:hAnsiTheme="majorHAnsi"/>
                <w:b/>
                <w:sz w:val="18"/>
              </w:rPr>
              <w:t>EXAMEN ORDINARIO</w:t>
            </w:r>
          </w:p>
        </w:tc>
        <w:tc>
          <w:tcPr>
            <w:tcW w:w="5031" w:type="dxa"/>
          </w:tcPr>
          <w:p w14:paraId="5FB5FE36" w14:textId="77777777" w:rsidR="0035347F" w:rsidRPr="00AD2EAB" w:rsidRDefault="0035347F" w:rsidP="0035347F">
            <w:pPr>
              <w:pStyle w:val="Default"/>
              <w:ind w:left="284" w:right="140"/>
              <w:rPr>
                <w:rFonts w:asciiTheme="majorHAnsi" w:hAnsiTheme="majorHAnsi"/>
                <w:b/>
                <w:sz w:val="18"/>
              </w:rPr>
            </w:pPr>
            <w:r>
              <w:rPr>
                <w:rFonts w:asciiTheme="majorHAnsi" w:hAnsiTheme="majorHAnsi"/>
                <w:b/>
                <w:sz w:val="18"/>
              </w:rPr>
              <w:t>EXAMEN EXTEMPORÁNEO</w:t>
            </w:r>
          </w:p>
        </w:tc>
      </w:tr>
      <w:tr w:rsidR="0035347F" w:rsidRPr="00990215" w14:paraId="3ABC86DB" w14:textId="77777777" w:rsidTr="0035347F">
        <w:trPr>
          <w:trHeight w:val="772"/>
        </w:trPr>
        <w:tc>
          <w:tcPr>
            <w:tcW w:w="5317" w:type="dxa"/>
          </w:tcPr>
          <w:p w14:paraId="11F8B488" w14:textId="77777777" w:rsidR="0035347F" w:rsidRPr="00990215" w:rsidRDefault="0035347F" w:rsidP="0035347F">
            <w:pPr>
              <w:pStyle w:val="Pa0"/>
              <w:numPr>
                <w:ilvl w:val="0"/>
                <w:numId w:val="21"/>
              </w:numPr>
              <w:spacing w:line="240" w:lineRule="auto"/>
              <w:ind w:left="284" w:right="140" w:hanging="142"/>
              <w:jc w:val="both"/>
              <w:rPr>
                <w:rStyle w:val="A4"/>
                <w:rFonts w:asciiTheme="majorHAnsi" w:hAnsiTheme="majorHAnsi"/>
                <w:color w:val="auto"/>
                <w:sz w:val="18"/>
                <w:szCs w:val="18"/>
              </w:rPr>
            </w:pPr>
            <w:r w:rsidRPr="00990215">
              <w:rPr>
                <w:rStyle w:val="A4"/>
                <w:rFonts w:asciiTheme="majorHAnsi" w:hAnsiTheme="majorHAnsi"/>
                <w:color w:val="auto"/>
                <w:sz w:val="18"/>
                <w:szCs w:val="18"/>
              </w:rPr>
              <w:t xml:space="preserve">La fecha del examen la establece el Centro, que será siempre antes del inicio del periodo académico. </w:t>
            </w:r>
          </w:p>
          <w:p w14:paraId="0D328A32" w14:textId="77777777" w:rsidR="0035347F" w:rsidRPr="00990215" w:rsidRDefault="0035347F" w:rsidP="0035347F">
            <w:pPr>
              <w:pStyle w:val="Pa0"/>
              <w:numPr>
                <w:ilvl w:val="0"/>
                <w:numId w:val="21"/>
              </w:numPr>
              <w:spacing w:line="240" w:lineRule="auto"/>
              <w:ind w:left="284" w:right="140" w:hanging="142"/>
              <w:jc w:val="both"/>
              <w:rPr>
                <w:rFonts w:asciiTheme="majorHAnsi" w:hAnsiTheme="majorHAnsi"/>
                <w:sz w:val="18"/>
                <w:szCs w:val="18"/>
              </w:rPr>
            </w:pPr>
            <w:r w:rsidRPr="00990215">
              <w:rPr>
                <w:rStyle w:val="A4"/>
                <w:rFonts w:asciiTheme="majorHAnsi" w:hAnsiTheme="majorHAnsi"/>
                <w:color w:val="auto"/>
                <w:sz w:val="18"/>
                <w:szCs w:val="18"/>
              </w:rPr>
              <w:t>La inscripción se puede realizar hasta dos (02) días previos al examen; fuera de dicho plazo, sólo se podrá optar por el exa</w:t>
            </w:r>
            <w:r>
              <w:rPr>
                <w:rStyle w:val="A4"/>
                <w:rFonts w:asciiTheme="majorHAnsi" w:hAnsiTheme="majorHAnsi"/>
                <w:color w:val="auto"/>
                <w:sz w:val="18"/>
                <w:szCs w:val="18"/>
              </w:rPr>
              <w:t>men extemporáneo.</w:t>
            </w:r>
          </w:p>
        </w:tc>
        <w:tc>
          <w:tcPr>
            <w:tcW w:w="5031" w:type="dxa"/>
          </w:tcPr>
          <w:p w14:paraId="66EC49E6" w14:textId="7B152272" w:rsidR="0035347F" w:rsidRPr="00990215" w:rsidRDefault="0035347F" w:rsidP="0035347F">
            <w:pPr>
              <w:pStyle w:val="Pa0"/>
              <w:numPr>
                <w:ilvl w:val="0"/>
                <w:numId w:val="23"/>
              </w:numPr>
              <w:spacing w:line="240" w:lineRule="auto"/>
              <w:ind w:left="284" w:right="140"/>
              <w:jc w:val="both"/>
              <w:rPr>
                <w:rStyle w:val="A4"/>
                <w:rFonts w:asciiTheme="majorHAnsi" w:hAnsiTheme="majorHAnsi"/>
                <w:color w:val="auto"/>
                <w:sz w:val="18"/>
                <w:szCs w:val="18"/>
              </w:rPr>
            </w:pPr>
            <w:r w:rsidRPr="00990215">
              <w:rPr>
                <w:rStyle w:val="A4"/>
                <w:rFonts w:asciiTheme="majorHAnsi" w:hAnsiTheme="majorHAnsi"/>
                <w:color w:val="auto"/>
                <w:sz w:val="18"/>
                <w:szCs w:val="18"/>
              </w:rPr>
              <w:t xml:space="preserve">La fecha del examen la coordina el alumno con la Secretaría Académica del Centro de Idiomas. </w:t>
            </w:r>
          </w:p>
          <w:p w14:paraId="11DBDD11" w14:textId="7EA9618A" w:rsidR="0035347F" w:rsidRPr="00AD2EAB" w:rsidRDefault="0035347F" w:rsidP="0035347F">
            <w:pPr>
              <w:pStyle w:val="Pa0"/>
              <w:numPr>
                <w:ilvl w:val="0"/>
                <w:numId w:val="23"/>
              </w:numPr>
              <w:spacing w:line="240" w:lineRule="auto"/>
              <w:ind w:left="284" w:right="140"/>
              <w:jc w:val="both"/>
              <w:rPr>
                <w:rFonts w:asciiTheme="majorHAnsi" w:hAnsiTheme="majorHAnsi"/>
                <w:sz w:val="18"/>
                <w:szCs w:val="18"/>
              </w:rPr>
            </w:pPr>
            <w:r w:rsidRPr="00990215">
              <w:rPr>
                <w:rStyle w:val="A4"/>
                <w:rFonts w:asciiTheme="majorHAnsi" w:hAnsiTheme="majorHAnsi"/>
                <w:color w:val="auto"/>
                <w:sz w:val="18"/>
                <w:szCs w:val="18"/>
              </w:rPr>
              <w:t xml:space="preserve">La inscripción al examen se hará con dos días de anticipación como mínimo. </w:t>
            </w:r>
          </w:p>
        </w:tc>
      </w:tr>
    </w:tbl>
    <w:p w14:paraId="6D8E4371" w14:textId="77777777" w:rsidR="0035347F" w:rsidRDefault="0035347F" w:rsidP="0035347F">
      <w:pPr>
        <w:pStyle w:val="Default"/>
        <w:numPr>
          <w:ilvl w:val="0"/>
          <w:numId w:val="22"/>
        </w:numPr>
        <w:ind w:left="284" w:right="140" w:hanging="153"/>
        <w:jc w:val="both"/>
        <w:rPr>
          <w:rStyle w:val="A4"/>
          <w:rFonts w:asciiTheme="majorHAnsi" w:hAnsiTheme="majorHAnsi"/>
          <w:b/>
          <w:i/>
          <w:color w:val="auto"/>
          <w:sz w:val="18"/>
          <w:szCs w:val="18"/>
        </w:rPr>
      </w:pPr>
      <w:r w:rsidRPr="00990215">
        <w:rPr>
          <w:rStyle w:val="A4"/>
          <w:rFonts w:asciiTheme="majorHAnsi" w:hAnsiTheme="majorHAnsi"/>
          <w:b/>
          <w:i/>
          <w:color w:val="auto"/>
          <w:sz w:val="18"/>
          <w:szCs w:val="18"/>
        </w:rPr>
        <w:t xml:space="preserve">Por Bachillerato Internacional: </w:t>
      </w:r>
    </w:p>
    <w:p w14:paraId="05BE359F" w14:textId="140201B7" w:rsidR="0035347F" w:rsidRPr="00AD2EAB" w:rsidRDefault="0035347F" w:rsidP="0035347F">
      <w:pPr>
        <w:pStyle w:val="Default"/>
        <w:ind w:left="284" w:right="140"/>
        <w:jc w:val="both"/>
        <w:rPr>
          <w:rFonts w:asciiTheme="majorHAnsi" w:hAnsiTheme="majorHAnsi"/>
          <w:b/>
          <w:i/>
          <w:color w:val="auto"/>
          <w:sz w:val="18"/>
          <w:szCs w:val="18"/>
        </w:rPr>
      </w:pPr>
      <w:r w:rsidRPr="00AD2EAB">
        <w:rPr>
          <w:rFonts w:asciiTheme="majorHAnsi" w:hAnsiTheme="majorHAnsi"/>
          <w:sz w:val="18"/>
          <w:szCs w:val="18"/>
        </w:rPr>
        <w:t xml:space="preserve">Los alumnos con Bachillerato Internacional que hayan obtenido un certificado internacional en inglés, podrán solicitar la convalidación, previa presentación de una solicitud adjuntando los siguientes documentos: </w:t>
      </w:r>
      <w:r>
        <w:rPr>
          <w:rFonts w:asciiTheme="majorHAnsi" w:hAnsiTheme="majorHAnsi"/>
          <w:sz w:val="18"/>
          <w:szCs w:val="18"/>
        </w:rPr>
        <w:t xml:space="preserve"> (1) </w:t>
      </w:r>
      <w:r w:rsidRPr="00AD2EAB">
        <w:rPr>
          <w:rFonts w:asciiTheme="majorHAnsi" w:hAnsiTheme="majorHAnsi"/>
          <w:sz w:val="18"/>
          <w:szCs w:val="18"/>
        </w:rPr>
        <w:t>Carta o Fax del Director del Colegio indicando la fecha en la que el alumno tomó el examen de ing</w:t>
      </w:r>
      <w:r>
        <w:rPr>
          <w:rFonts w:asciiTheme="majorHAnsi" w:hAnsiTheme="majorHAnsi"/>
          <w:sz w:val="18"/>
          <w:szCs w:val="18"/>
        </w:rPr>
        <w:t>lés y la calificación obtenida, (2)</w:t>
      </w:r>
      <w:r w:rsidRPr="00AD2EAB">
        <w:rPr>
          <w:rFonts w:asciiTheme="majorHAnsi" w:hAnsiTheme="majorHAnsi"/>
          <w:sz w:val="18"/>
          <w:szCs w:val="18"/>
        </w:rPr>
        <w:t xml:space="preserve">Certificado original obtenido por haber aprobado el examen de inglés, y copia simple. </w:t>
      </w:r>
    </w:p>
    <w:p w14:paraId="6D1BDA11" w14:textId="765D6C25" w:rsidR="0035347F" w:rsidRPr="00AD2EAB" w:rsidRDefault="0035347F" w:rsidP="0035347F">
      <w:pPr>
        <w:pStyle w:val="Default"/>
        <w:numPr>
          <w:ilvl w:val="0"/>
          <w:numId w:val="22"/>
        </w:numPr>
        <w:ind w:left="284" w:right="140" w:hanging="153"/>
        <w:jc w:val="both"/>
        <w:rPr>
          <w:rStyle w:val="A4"/>
          <w:rFonts w:asciiTheme="majorHAnsi" w:hAnsiTheme="majorHAnsi"/>
          <w:b/>
          <w:i/>
          <w:color w:val="auto"/>
          <w:sz w:val="18"/>
          <w:szCs w:val="18"/>
        </w:rPr>
      </w:pPr>
      <w:r w:rsidRPr="00AD2EAB">
        <w:rPr>
          <w:rStyle w:val="A4"/>
          <w:rFonts w:asciiTheme="majorHAnsi" w:hAnsiTheme="majorHAnsi"/>
          <w:b/>
          <w:i/>
          <w:color w:val="auto"/>
          <w:sz w:val="18"/>
          <w:szCs w:val="18"/>
        </w:rPr>
        <w:t xml:space="preserve">Por Certificación Internacional: </w:t>
      </w:r>
    </w:p>
    <w:p w14:paraId="6089BF0D" w14:textId="5EEB2E09" w:rsidR="003A35C6" w:rsidRDefault="0035347F" w:rsidP="00121878">
      <w:pPr>
        <w:ind w:left="284" w:right="140"/>
        <w:rPr>
          <w:rStyle w:val="A4"/>
          <w:rFonts w:asciiTheme="majorHAnsi" w:hAnsiTheme="majorHAnsi"/>
          <w:color w:val="auto"/>
          <w:sz w:val="18"/>
          <w:szCs w:val="16"/>
        </w:rPr>
      </w:pPr>
      <w:r w:rsidRPr="00AD2EAB">
        <w:rPr>
          <w:rStyle w:val="A4"/>
          <w:rFonts w:asciiTheme="majorHAnsi" w:hAnsiTheme="majorHAnsi"/>
          <w:color w:val="auto"/>
          <w:sz w:val="18"/>
          <w:szCs w:val="16"/>
        </w:rPr>
        <w:t>Los alumnos que hayan obtenido alguna certificación internacional en inglés, podrán solicitar la convalidación mediante una solicitud en la cual se deberá adjuntar el certificado original y una copia simple del mismo</w:t>
      </w:r>
    </w:p>
    <w:p w14:paraId="1F733FC0" w14:textId="003FCD35" w:rsidR="0035347F" w:rsidRDefault="0035347F" w:rsidP="0035347F">
      <w:pPr>
        <w:jc w:val="right"/>
        <w:rPr>
          <w:rFonts w:asciiTheme="majorHAnsi" w:hAnsiTheme="majorHAnsi"/>
          <w:sz w:val="16"/>
          <w:szCs w:val="20"/>
        </w:rPr>
      </w:pPr>
    </w:p>
    <w:p w14:paraId="23615D0D" w14:textId="20510996" w:rsidR="005907DA" w:rsidRDefault="005907DA" w:rsidP="0031309A">
      <w:pPr>
        <w:jc w:val="right"/>
        <w:rPr>
          <w:rFonts w:asciiTheme="majorHAnsi" w:hAnsiTheme="majorHAnsi"/>
          <w:sz w:val="16"/>
          <w:szCs w:val="20"/>
        </w:rPr>
      </w:pPr>
    </w:p>
    <w:p w14:paraId="693B8D51" w14:textId="56070308" w:rsidR="003159E3" w:rsidRDefault="005907DA" w:rsidP="0031309A">
      <w:pPr>
        <w:jc w:val="right"/>
        <w:rPr>
          <w:rFonts w:asciiTheme="majorHAnsi" w:hAnsiTheme="majorHAnsi"/>
          <w:sz w:val="16"/>
          <w:szCs w:val="20"/>
        </w:rPr>
      </w:pPr>
      <w:r>
        <w:rPr>
          <w:rFonts w:asciiTheme="majorHAnsi" w:hAnsiTheme="majorHAnsi"/>
          <w:noProof/>
          <w:sz w:val="16"/>
          <w:szCs w:val="20"/>
          <w:lang w:eastAsia="es-PE"/>
        </w:rPr>
        <mc:AlternateContent>
          <mc:Choice Requires="wps">
            <w:drawing>
              <wp:anchor distT="0" distB="0" distL="114300" distR="114300" simplePos="0" relativeHeight="251720704" behindDoc="0" locked="0" layoutInCell="1" allowOverlap="1" wp14:anchorId="0A09A024" wp14:editId="35D3C6A7">
                <wp:simplePos x="0" y="0"/>
                <wp:positionH relativeFrom="column">
                  <wp:posOffset>6228080</wp:posOffset>
                </wp:positionH>
                <wp:positionV relativeFrom="paragraph">
                  <wp:posOffset>1607820</wp:posOffset>
                </wp:positionV>
                <wp:extent cx="136478" cy="122830"/>
                <wp:effectExtent l="0" t="0" r="16510" b="10795"/>
                <wp:wrapNone/>
                <wp:docPr id="30" name="Rectángulo 30"/>
                <wp:cNvGraphicFramePr/>
                <a:graphic xmlns:a="http://schemas.openxmlformats.org/drawingml/2006/main">
                  <a:graphicData uri="http://schemas.microsoft.com/office/word/2010/wordprocessingShape">
                    <wps:wsp>
                      <wps:cNvSpPr/>
                      <wps:spPr>
                        <a:xfrm>
                          <a:off x="0" y="0"/>
                          <a:ext cx="136478" cy="12283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5647B" id="Rectángulo 30" o:spid="_x0000_s1026" style="position:absolute;margin-left:490.4pt;margin-top:126.6pt;width:10.75pt;height:9.6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" filled="f" strokecolor="black [3213]" strokeweight="1pt"/>
            </w:pict>
          </mc:Fallback>
        </mc:AlternateContent>
      </w:r>
      <w:r>
        <w:rPr>
          <w:rFonts w:asciiTheme="majorHAnsi" w:hAnsiTheme="majorHAnsi"/>
          <w:noProof/>
          <w:sz w:val="16"/>
          <w:szCs w:val="20"/>
          <w:lang w:eastAsia="es-PE"/>
        </w:rPr>
        <mc:AlternateContent>
          <mc:Choice Requires="wps">
            <w:drawing>
              <wp:anchor distT="0" distB="0" distL="114300" distR="114300" simplePos="0" relativeHeight="251718656" behindDoc="0" locked="0" layoutInCell="1" allowOverlap="1" wp14:anchorId="00128D4F" wp14:editId="1878CB70">
                <wp:simplePos x="0" y="0"/>
                <wp:positionH relativeFrom="column">
                  <wp:posOffset>5330825</wp:posOffset>
                </wp:positionH>
                <wp:positionV relativeFrom="paragraph">
                  <wp:posOffset>1586865</wp:posOffset>
                </wp:positionV>
                <wp:extent cx="136478" cy="122830"/>
                <wp:effectExtent l="0" t="0" r="16510" b="10795"/>
                <wp:wrapNone/>
                <wp:docPr id="29" name="Rectángulo 29"/>
                <wp:cNvGraphicFramePr/>
                <a:graphic xmlns:a="http://schemas.openxmlformats.org/drawingml/2006/main">
                  <a:graphicData uri="http://schemas.microsoft.com/office/word/2010/wordprocessingShape">
                    <wps:wsp>
                      <wps:cNvSpPr/>
                      <wps:spPr>
                        <a:xfrm>
                          <a:off x="0" y="0"/>
                          <a:ext cx="136478" cy="12283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BED9F" id="Rectángulo 29" o:spid="_x0000_s1026" style="position:absolute;margin-left:419.75pt;margin-top:124.95pt;width:10.75pt;height:9.6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" filled="f" strokecolor="black [3213]" strokeweight="1pt"/>
            </w:pict>
          </mc:Fallback>
        </mc:AlternateContent>
      </w:r>
      <w:r>
        <w:rPr>
          <w:rFonts w:asciiTheme="majorHAnsi" w:hAnsiTheme="majorHAnsi"/>
          <w:noProof/>
          <w:sz w:val="16"/>
          <w:szCs w:val="20"/>
          <w:lang w:eastAsia="es-PE"/>
        </w:rPr>
        <mc:AlternateContent>
          <mc:Choice Requires="wps">
            <w:drawing>
              <wp:inline distT="0" distB="0" distL="0" distR="0" wp14:anchorId="0BDB5EBF" wp14:editId="6D214833">
                <wp:extent cx="6850380" cy="1859280"/>
                <wp:effectExtent l="0" t="0" r="26670" b="26670"/>
                <wp:docPr id="22" name="Cuadro de texto 22"/>
                <wp:cNvGraphicFramePr/>
                <a:graphic xmlns:a="http://schemas.openxmlformats.org/drawingml/2006/main">
                  <a:graphicData uri="http://schemas.microsoft.com/office/word/2010/wordprocessingShape">
                    <wps:wsp>
                      <wps:cNvSpPr txBox="1"/>
                      <wps:spPr>
                        <a:xfrm>
                          <a:off x="0" y="0"/>
                          <a:ext cx="6850380" cy="1859280"/>
                        </a:xfrm>
                        <a:prstGeom prst="rect">
                          <a:avLst/>
                        </a:prstGeom>
                        <a:solidFill>
                          <a:schemeClr val="lt1"/>
                        </a:solidFill>
                        <a:ln w="6350">
                          <a:solidFill>
                            <a:prstClr val="black"/>
                          </a:solidFill>
                        </a:ln>
                      </wps:spPr>
                      <wps:txbx>
                        <w:txbxContent>
                          <w:p w14:paraId="0C3D9478" w14:textId="77777777" w:rsidR="005907DA" w:rsidRDefault="005907DA" w:rsidP="005907DA">
                            <w:pPr>
                              <w:pStyle w:val="Default"/>
                              <w:ind w:left="-113" w:right="-113"/>
                              <w:jc w:val="both"/>
                              <w:rPr>
                                <w:rFonts w:asciiTheme="majorHAnsi" w:hAnsiTheme="majorHAnsi"/>
                                <w:sz w:val="18"/>
                                <w:szCs w:val="18"/>
                              </w:rPr>
                            </w:pPr>
                            <w:r w:rsidRPr="00A55938">
                              <w:rPr>
                                <w:rStyle w:val="A4"/>
                                <w:rFonts w:asciiTheme="majorHAnsi" w:hAnsiTheme="majorHAnsi"/>
                                <w:b/>
                                <w:bCs/>
                                <w:szCs w:val="14"/>
                              </w:rPr>
                              <w:t>PROTECCION DE DATOS PERSONALES</w:t>
                            </w:r>
                          </w:p>
                          <w:p w14:paraId="31757DA3" w14:textId="77777777" w:rsidR="005907DA" w:rsidRPr="004574A7" w:rsidRDefault="005907DA" w:rsidP="005907DA">
                            <w:pPr>
                              <w:pStyle w:val="Default"/>
                              <w:ind w:left="-113" w:right="-113"/>
                              <w:jc w:val="both"/>
                              <w:rPr>
                                <w:rFonts w:asciiTheme="majorHAnsi" w:hAnsiTheme="majorHAnsi"/>
                                <w:sz w:val="18"/>
                                <w:szCs w:val="18"/>
                              </w:rPr>
                            </w:pPr>
                            <w:r w:rsidRPr="004574A7">
                              <w:rPr>
                                <w:rFonts w:asciiTheme="majorHAnsi" w:hAnsiTheme="majorHAnsi"/>
                                <w:sz w:val="18"/>
                                <w:szCs w:val="18"/>
                              </w:rPr>
                              <w:t xml:space="preserve">Que, de conformidad con lo establecido en la Ley N° 29733 y su Reglamento, declaro haber sido informado y acepto que los datos personales consignados en la presente ficha, así como los que se obtengan en virtud de mi relación con la Universidad de Piura, (en adelante LA UNIVERSIDAD), incluida mi imagen, serán almacenados en su Banco de Datos, el cual </w:t>
                            </w:r>
                            <w:r w:rsidRPr="004574A7">
                              <w:rPr>
                                <w:rFonts w:asciiTheme="majorHAnsi" w:hAnsiTheme="majorHAnsi"/>
                                <w:sz w:val="18"/>
                                <w:szCs w:val="18"/>
                                <w:lang w:val="es-ES_tradnl"/>
                              </w:rPr>
                              <w:t>cuenta con todas las medidas de seguridad requeridas.</w:t>
                            </w:r>
                          </w:p>
                          <w:p w14:paraId="036198FB" w14:textId="77777777" w:rsidR="005907DA" w:rsidRPr="004574A7" w:rsidRDefault="005907DA" w:rsidP="005907DA">
                            <w:pPr>
                              <w:pStyle w:val="Default"/>
                              <w:ind w:left="-113" w:right="-113"/>
                              <w:jc w:val="both"/>
                              <w:rPr>
                                <w:rFonts w:asciiTheme="majorHAnsi" w:hAnsiTheme="majorHAnsi"/>
                                <w:sz w:val="18"/>
                                <w:szCs w:val="18"/>
                              </w:rPr>
                            </w:pPr>
                            <w:r w:rsidRPr="004574A7">
                              <w:rPr>
                                <w:rFonts w:asciiTheme="majorHAnsi" w:hAnsiTheme="majorHAnsi"/>
                                <w:sz w:val="18"/>
                                <w:szCs w:val="18"/>
                              </w:rPr>
                              <w:t xml:space="preserve">En este sentido, se podrán almacenar y/o tratar dichos datos </w:t>
                            </w:r>
                            <w:r w:rsidRPr="004574A7">
                              <w:rPr>
                                <w:rFonts w:asciiTheme="majorHAnsi" w:hAnsiTheme="majorHAnsi"/>
                                <w:sz w:val="18"/>
                                <w:szCs w:val="18"/>
                                <w:lang w:val="es-ES_tradnl"/>
                              </w:rPr>
                              <w:t xml:space="preserve">por LA UNIVERSIDAD, y/o personas naturales y/o jurídicas a quienes la misma delegue o encargue </w:t>
                            </w:r>
                            <w:r w:rsidRPr="004574A7">
                              <w:rPr>
                                <w:rFonts w:asciiTheme="majorHAnsi" w:hAnsiTheme="majorHAnsi"/>
                                <w:sz w:val="18"/>
                                <w:szCs w:val="18"/>
                              </w:rPr>
                              <w:t xml:space="preserve">con las siguientes finalidades: (i) fines publicitarios, (ii) prospección comercial (iii) para la ejecución de la relación con el titular de los datos y (iv) para ser compartidos con la comunidad UDEP-Alumni. Los datos serán almacenados y/o tratados mientras se consideren necesarios para los fines señalados. </w:t>
                            </w:r>
                          </w:p>
                          <w:p w14:paraId="52368297" w14:textId="77777777" w:rsidR="005907DA" w:rsidRDefault="005907DA" w:rsidP="005907DA">
                            <w:pPr>
                              <w:pStyle w:val="Default"/>
                              <w:ind w:left="-113" w:right="-113"/>
                              <w:jc w:val="both"/>
                              <w:rPr>
                                <w:rStyle w:val="Hipervnculo"/>
                                <w:rFonts w:asciiTheme="majorHAnsi" w:hAnsiTheme="majorHAnsi"/>
                                <w:sz w:val="18"/>
                                <w:szCs w:val="18"/>
                              </w:rPr>
                            </w:pPr>
                            <w:r>
                              <w:rPr>
                                <w:rFonts w:asciiTheme="majorHAnsi" w:hAnsiTheme="majorHAnsi"/>
                                <w:sz w:val="18"/>
                                <w:szCs w:val="18"/>
                              </w:rPr>
                              <w:t>La</w:t>
                            </w:r>
                            <w:r w:rsidRPr="004574A7">
                              <w:rPr>
                                <w:rFonts w:asciiTheme="majorHAnsi" w:hAnsiTheme="majorHAnsi"/>
                                <w:sz w:val="18"/>
                                <w:szCs w:val="18"/>
                              </w:rPr>
                              <w:t xml:space="preserve"> UNIVERSIDAD deja constancia de la posibilidad de ejercer los derechos de acceso, rectificación, cancelación y oposición, y cualesquier otros previstos, conforme a la normativa de la materia, solicitándolo por escrito en la siguiente dirección: Calle Mártir Olaya N°162, Miraflores. Los datos de contacto de la Universidad de Piura se encuentran en </w:t>
                            </w:r>
                            <w:hyperlink r:id="rId9" w:history="1">
                              <w:r w:rsidRPr="004574A7">
                                <w:rPr>
                                  <w:rStyle w:val="Hipervnculo"/>
                                  <w:rFonts w:asciiTheme="majorHAnsi" w:hAnsiTheme="majorHAnsi"/>
                                  <w:sz w:val="18"/>
                                  <w:szCs w:val="18"/>
                                </w:rPr>
                                <w:t>www.udep.edu.pe</w:t>
                              </w:r>
                            </w:hyperlink>
                          </w:p>
                          <w:p w14:paraId="103CB78C" w14:textId="77777777" w:rsidR="005907DA" w:rsidRDefault="005907DA" w:rsidP="005907DA">
                            <w:pPr>
                              <w:pStyle w:val="Default"/>
                              <w:ind w:left="-113" w:right="-113"/>
                              <w:jc w:val="both"/>
                              <w:rPr>
                                <w:rFonts w:asciiTheme="majorHAnsi" w:hAnsiTheme="majorHAnsi"/>
                                <w:sz w:val="18"/>
                                <w:szCs w:val="18"/>
                              </w:rPr>
                            </w:pPr>
                            <w:r w:rsidRPr="004574A7">
                              <w:rPr>
                                <w:rFonts w:asciiTheme="majorHAnsi" w:hAnsiTheme="majorHAnsi"/>
                                <w:sz w:val="18"/>
                                <w:szCs w:val="18"/>
                              </w:rPr>
                              <w:t>En consecuencia, por la presente autorizo a LA UNIVERSIDAD a realizar las actividades antes señaladas.</w:t>
                            </w:r>
                            <w:r w:rsidRPr="00062B92">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r>
                            <w:r w:rsidRPr="00594A8E">
                              <w:rPr>
                                <w:rFonts w:asciiTheme="majorHAnsi" w:hAnsiTheme="majorHAnsi"/>
                                <w:b/>
                                <w:sz w:val="18"/>
                                <w:szCs w:val="18"/>
                              </w:rPr>
                              <w:t>SI</w:t>
                            </w:r>
                            <w:r w:rsidRPr="00594A8E">
                              <w:rPr>
                                <w:rFonts w:asciiTheme="majorHAnsi" w:hAnsiTheme="majorHAnsi"/>
                                <w:b/>
                                <w:sz w:val="18"/>
                                <w:szCs w:val="18"/>
                              </w:rPr>
                              <w:tab/>
                            </w:r>
                            <w:r w:rsidRPr="00594A8E">
                              <w:rPr>
                                <w:rFonts w:asciiTheme="majorHAnsi" w:hAnsiTheme="majorHAnsi"/>
                                <w:b/>
                                <w:sz w:val="18"/>
                                <w:szCs w:val="18"/>
                              </w:rPr>
                              <w:tab/>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DB5EBF" id="Cuadro de texto 22" o:spid="_x0000_s1036" type="#_x0000_t202" style="width:539.4pt;height:14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" fillcolor="white [3201]" strokeweight=".5pt">
                <v:textbox>
                  <w:txbxContent>
                    <w:p w14:paraId="0C3D9478" w14:textId="77777777" w:rsidR="005907DA" w:rsidRDefault="005907DA" w:rsidP="005907DA">
                      <w:pPr>
                        <w:pStyle w:val="Default"/>
                        <w:ind w:left="-113" w:right="-113"/>
                        <w:jc w:val="both"/>
                        <w:rPr>
                          <w:rFonts w:asciiTheme="majorHAnsi" w:hAnsiTheme="majorHAnsi"/>
                          <w:sz w:val="18"/>
                          <w:szCs w:val="18"/>
                        </w:rPr>
                      </w:pPr>
                      <w:r w:rsidRPr="00A55938">
                        <w:rPr>
                          <w:rStyle w:val="A4"/>
                          <w:rFonts w:asciiTheme="majorHAnsi" w:hAnsiTheme="majorHAnsi"/>
                          <w:b/>
                          <w:bCs/>
                          <w:szCs w:val="14"/>
                        </w:rPr>
                        <w:t>PROTECCION DE DATOS PERSONALES</w:t>
                      </w:r>
                    </w:p>
                    <w:p w14:paraId="31757DA3" w14:textId="77777777" w:rsidR="005907DA" w:rsidRPr="004574A7" w:rsidRDefault="005907DA" w:rsidP="005907DA">
                      <w:pPr>
                        <w:pStyle w:val="Default"/>
                        <w:ind w:left="-113" w:right="-113"/>
                        <w:jc w:val="both"/>
                        <w:rPr>
                          <w:rFonts w:asciiTheme="majorHAnsi" w:hAnsiTheme="majorHAnsi"/>
                          <w:sz w:val="18"/>
                          <w:szCs w:val="18"/>
                        </w:rPr>
                      </w:pPr>
                      <w:r w:rsidRPr="004574A7">
                        <w:rPr>
                          <w:rFonts w:asciiTheme="majorHAnsi" w:hAnsiTheme="majorHAnsi"/>
                          <w:sz w:val="18"/>
                          <w:szCs w:val="18"/>
                        </w:rPr>
                        <w:t xml:space="preserve">Que, de conformidad con lo establecido en la Ley N° 29733 y su Reglamento, declaro haber sido informado y acepto que los datos personales consignados en la presente ficha, así como los que se obtengan en virtud de mi relación con la Universidad de Piura, (en adelante LA UNIVERSIDAD), incluida mi imagen, serán almacenados en su Banco de Datos, el cual </w:t>
                      </w:r>
                      <w:r w:rsidRPr="004574A7">
                        <w:rPr>
                          <w:rFonts w:asciiTheme="majorHAnsi" w:hAnsiTheme="majorHAnsi"/>
                          <w:sz w:val="18"/>
                          <w:szCs w:val="18"/>
                          <w:lang w:val="es-ES_tradnl"/>
                        </w:rPr>
                        <w:t>cuenta con todas las medidas de seguridad requeridas.</w:t>
                      </w:r>
                    </w:p>
                    <w:p w14:paraId="036198FB" w14:textId="77777777" w:rsidR="005907DA" w:rsidRPr="004574A7" w:rsidRDefault="005907DA" w:rsidP="005907DA">
                      <w:pPr>
                        <w:pStyle w:val="Default"/>
                        <w:ind w:left="-113" w:right="-113"/>
                        <w:jc w:val="both"/>
                        <w:rPr>
                          <w:rFonts w:asciiTheme="majorHAnsi" w:hAnsiTheme="majorHAnsi"/>
                          <w:sz w:val="18"/>
                          <w:szCs w:val="18"/>
                        </w:rPr>
                      </w:pPr>
                      <w:r w:rsidRPr="004574A7">
                        <w:rPr>
                          <w:rFonts w:asciiTheme="majorHAnsi" w:hAnsiTheme="majorHAnsi"/>
                          <w:sz w:val="18"/>
                          <w:szCs w:val="18"/>
                        </w:rPr>
                        <w:t xml:space="preserve">En este sentido, se podrán almacenar y/o tratar dichos datos </w:t>
                      </w:r>
                      <w:r w:rsidRPr="004574A7">
                        <w:rPr>
                          <w:rFonts w:asciiTheme="majorHAnsi" w:hAnsiTheme="majorHAnsi"/>
                          <w:sz w:val="18"/>
                          <w:szCs w:val="18"/>
                          <w:lang w:val="es-ES_tradnl"/>
                        </w:rPr>
                        <w:t xml:space="preserve">por LA UNIVERSIDAD, y/o personas naturales y/o jurídicas a quienes la misma delegue o encargue </w:t>
                      </w:r>
                      <w:r w:rsidRPr="004574A7">
                        <w:rPr>
                          <w:rFonts w:asciiTheme="majorHAnsi" w:hAnsiTheme="majorHAnsi"/>
                          <w:sz w:val="18"/>
                          <w:szCs w:val="18"/>
                        </w:rPr>
                        <w:t xml:space="preserve">con las siguientes finalidades: (i) fines publicitarios, (ii) prospección comercial (iii) para la ejecución de la relación con el titular de los datos y (iv) para ser compartidos con la comunidad UDEP-Alumni. Los datos serán almacenados y/o tratados mientras se consideren necesarios para los fines señalados. </w:t>
                      </w:r>
                    </w:p>
                    <w:p w14:paraId="52368297" w14:textId="77777777" w:rsidR="005907DA" w:rsidRDefault="005907DA" w:rsidP="005907DA">
                      <w:pPr>
                        <w:pStyle w:val="Default"/>
                        <w:ind w:left="-113" w:right="-113"/>
                        <w:jc w:val="both"/>
                        <w:rPr>
                          <w:rStyle w:val="Hipervnculo"/>
                          <w:rFonts w:asciiTheme="majorHAnsi" w:hAnsiTheme="majorHAnsi"/>
                          <w:sz w:val="18"/>
                          <w:szCs w:val="18"/>
                        </w:rPr>
                      </w:pPr>
                      <w:r>
                        <w:rPr>
                          <w:rFonts w:asciiTheme="majorHAnsi" w:hAnsiTheme="majorHAnsi"/>
                          <w:sz w:val="18"/>
                          <w:szCs w:val="18"/>
                        </w:rPr>
                        <w:t>La</w:t>
                      </w:r>
                      <w:r w:rsidRPr="004574A7">
                        <w:rPr>
                          <w:rFonts w:asciiTheme="majorHAnsi" w:hAnsiTheme="majorHAnsi"/>
                          <w:sz w:val="18"/>
                          <w:szCs w:val="18"/>
                        </w:rPr>
                        <w:t xml:space="preserve"> UNIVERSIDAD deja constancia de la posibilidad de ejercer los derechos de acceso, rectificación, cancelación y oposición, y cualesquier otros previstos, conforme a la normativa de la materia, solicitándolo por escrito en la siguiente dirección: Calle Mártir Olaya N°162, Miraflores. Los datos de contacto de la Universidad de Piura se encuentran en </w:t>
                      </w:r>
                      <w:hyperlink r:id="rId10" w:history="1">
                        <w:r w:rsidRPr="004574A7">
                          <w:rPr>
                            <w:rStyle w:val="Hipervnculo"/>
                            <w:rFonts w:asciiTheme="majorHAnsi" w:hAnsiTheme="majorHAnsi"/>
                            <w:sz w:val="18"/>
                            <w:szCs w:val="18"/>
                          </w:rPr>
                          <w:t>www.udep.edu.pe</w:t>
                        </w:r>
                      </w:hyperlink>
                    </w:p>
                    <w:p w14:paraId="103CB78C" w14:textId="77777777" w:rsidR="005907DA" w:rsidRDefault="005907DA" w:rsidP="005907DA">
                      <w:pPr>
                        <w:pStyle w:val="Default"/>
                        <w:ind w:left="-113" w:right="-113"/>
                        <w:jc w:val="both"/>
                        <w:rPr>
                          <w:rFonts w:asciiTheme="majorHAnsi" w:hAnsiTheme="majorHAnsi"/>
                          <w:sz w:val="18"/>
                          <w:szCs w:val="18"/>
                        </w:rPr>
                      </w:pPr>
                      <w:r w:rsidRPr="004574A7">
                        <w:rPr>
                          <w:rFonts w:asciiTheme="majorHAnsi" w:hAnsiTheme="majorHAnsi"/>
                          <w:sz w:val="18"/>
                          <w:szCs w:val="18"/>
                        </w:rPr>
                        <w:t>En consecuencia, por la presente autorizo a LA UNIVERSIDAD a realizar las actividades antes señaladas.</w:t>
                      </w:r>
                      <w:r w:rsidRPr="00062B92">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r>
                      <w:r w:rsidRPr="00594A8E">
                        <w:rPr>
                          <w:rFonts w:asciiTheme="majorHAnsi" w:hAnsiTheme="majorHAnsi"/>
                          <w:b/>
                          <w:sz w:val="18"/>
                          <w:szCs w:val="18"/>
                        </w:rPr>
                        <w:t>SI</w:t>
                      </w:r>
                      <w:r w:rsidRPr="00594A8E">
                        <w:rPr>
                          <w:rFonts w:asciiTheme="majorHAnsi" w:hAnsiTheme="majorHAnsi"/>
                          <w:b/>
                          <w:sz w:val="18"/>
                          <w:szCs w:val="18"/>
                        </w:rPr>
                        <w:tab/>
                      </w:r>
                      <w:r w:rsidRPr="00594A8E">
                        <w:rPr>
                          <w:rFonts w:asciiTheme="majorHAnsi" w:hAnsiTheme="majorHAnsi"/>
                          <w:b/>
                          <w:sz w:val="18"/>
                          <w:szCs w:val="18"/>
                        </w:rPr>
                        <w:tab/>
                        <w:t>NO</w:t>
                      </w:r>
                    </w:p>
                  </w:txbxContent>
                </v:textbox>
                <w10:anchorlock/>
              </v:shape>
            </w:pict>
          </mc:Fallback>
        </mc:AlternateContent>
      </w:r>
    </w:p>
    <w:p w14:paraId="2CA95536" w14:textId="77777777" w:rsidR="00B91C3F" w:rsidRDefault="00B91C3F" w:rsidP="0031309A">
      <w:pPr>
        <w:jc w:val="right"/>
        <w:rPr>
          <w:rFonts w:asciiTheme="majorHAnsi" w:hAnsiTheme="majorHAnsi"/>
          <w:sz w:val="16"/>
          <w:szCs w:val="20"/>
        </w:rPr>
      </w:pPr>
    </w:p>
    <w:p w14:paraId="7736CAF6" w14:textId="77777777" w:rsidR="00B91C3F" w:rsidRDefault="00B91C3F" w:rsidP="0031309A">
      <w:pPr>
        <w:jc w:val="right"/>
        <w:rPr>
          <w:rFonts w:asciiTheme="majorHAnsi" w:hAnsiTheme="majorHAnsi"/>
          <w:sz w:val="16"/>
          <w:szCs w:val="20"/>
        </w:rPr>
      </w:pPr>
    </w:p>
    <w:p w14:paraId="0C15311D" w14:textId="45AC50F4" w:rsidR="00B91C3F" w:rsidRDefault="00B91C3F" w:rsidP="00B91C3F">
      <w:pPr>
        <w:rPr>
          <w:rFonts w:asciiTheme="majorHAnsi" w:hAnsiTheme="majorHAnsi"/>
          <w:sz w:val="16"/>
          <w:szCs w:val="20"/>
        </w:rPr>
      </w:pPr>
      <w:r>
        <w:rPr>
          <w:rFonts w:asciiTheme="majorHAnsi" w:hAnsiTheme="majorHAnsi"/>
          <w:sz w:val="16"/>
          <w:szCs w:val="20"/>
        </w:rPr>
        <w:t xml:space="preserve">                                     Nombre:       _____________________________________</w:t>
      </w:r>
    </w:p>
    <w:p w14:paraId="2409CED3" w14:textId="77777777" w:rsidR="00B91C3F" w:rsidRDefault="00B91C3F" w:rsidP="00B91C3F">
      <w:pPr>
        <w:rPr>
          <w:rFonts w:asciiTheme="majorHAnsi" w:hAnsiTheme="majorHAnsi"/>
          <w:sz w:val="16"/>
          <w:szCs w:val="20"/>
        </w:rPr>
      </w:pPr>
    </w:p>
    <w:p w14:paraId="27502B5A" w14:textId="77777777" w:rsidR="00B91C3F" w:rsidRDefault="00B91C3F" w:rsidP="00B91C3F">
      <w:pPr>
        <w:jc w:val="center"/>
        <w:rPr>
          <w:rFonts w:asciiTheme="majorHAnsi" w:hAnsiTheme="majorHAnsi"/>
          <w:sz w:val="16"/>
          <w:szCs w:val="20"/>
        </w:rPr>
      </w:pPr>
      <w:r w:rsidRPr="0031309A">
        <w:rPr>
          <w:rFonts w:asciiTheme="majorHAnsi" w:hAnsiTheme="majorHAnsi"/>
          <w:sz w:val="16"/>
          <w:szCs w:val="20"/>
        </w:rPr>
        <w:t>Firma:  </w:t>
      </w:r>
      <w:r>
        <w:rPr>
          <w:rFonts w:asciiTheme="majorHAnsi" w:hAnsiTheme="majorHAnsi"/>
          <w:sz w:val="16"/>
          <w:szCs w:val="20"/>
        </w:rPr>
        <w:tab/>
      </w:r>
      <w:r>
        <w:rPr>
          <w:rFonts w:asciiTheme="majorHAnsi" w:hAnsiTheme="majorHAnsi"/>
          <w:sz w:val="16"/>
          <w:szCs w:val="20"/>
        </w:rPr>
        <w:tab/>
      </w:r>
      <w:r>
        <w:rPr>
          <w:rFonts w:asciiTheme="majorHAnsi" w:hAnsiTheme="majorHAnsi"/>
          <w:sz w:val="16"/>
          <w:szCs w:val="20"/>
        </w:rPr>
        <w:tab/>
      </w:r>
      <w:r>
        <w:rPr>
          <w:rFonts w:asciiTheme="majorHAnsi" w:hAnsiTheme="majorHAnsi"/>
          <w:sz w:val="16"/>
          <w:szCs w:val="20"/>
        </w:rPr>
        <w:tab/>
      </w:r>
      <w:r>
        <w:rPr>
          <w:rFonts w:asciiTheme="majorHAnsi" w:hAnsiTheme="majorHAnsi"/>
          <w:sz w:val="16"/>
          <w:szCs w:val="20"/>
        </w:rPr>
        <w:tab/>
      </w:r>
      <w:r>
        <w:rPr>
          <w:rFonts w:asciiTheme="majorHAnsi" w:hAnsiTheme="majorHAnsi"/>
          <w:sz w:val="16"/>
          <w:szCs w:val="20"/>
        </w:rPr>
        <w:tab/>
      </w:r>
      <w:r>
        <w:rPr>
          <w:rFonts w:asciiTheme="majorHAnsi" w:hAnsiTheme="majorHAnsi"/>
          <w:sz w:val="16"/>
          <w:szCs w:val="20"/>
        </w:rPr>
        <w:tab/>
      </w:r>
      <w:r>
        <w:rPr>
          <w:rFonts w:asciiTheme="majorHAnsi" w:hAnsiTheme="majorHAnsi"/>
          <w:sz w:val="16"/>
          <w:szCs w:val="20"/>
        </w:rPr>
        <w:tab/>
      </w:r>
      <w:r>
        <w:rPr>
          <w:rFonts w:asciiTheme="majorHAnsi" w:hAnsiTheme="majorHAnsi"/>
          <w:sz w:val="16"/>
          <w:szCs w:val="20"/>
        </w:rPr>
        <w:tab/>
        <w:t>Fecha:   ___/___/_______</w:t>
      </w:r>
    </w:p>
    <w:p w14:paraId="499BE619" w14:textId="15FAA9EF" w:rsidR="00B91C3F" w:rsidRDefault="00B91C3F" w:rsidP="00B91C3F">
      <w:pPr>
        <w:jc w:val="center"/>
        <w:rPr>
          <w:rFonts w:asciiTheme="majorHAnsi" w:hAnsiTheme="majorHAnsi"/>
          <w:sz w:val="16"/>
          <w:szCs w:val="20"/>
        </w:rPr>
      </w:pPr>
      <w:r w:rsidRPr="0031309A">
        <w:rPr>
          <w:rFonts w:asciiTheme="majorHAnsi" w:hAnsiTheme="majorHAnsi"/>
          <w:noProof/>
          <w:sz w:val="16"/>
          <w:szCs w:val="20"/>
          <w:lang w:eastAsia="es-PE"/>
        </w:rPr>
        <mc:AlternateContent>
          <mc:Choice Requires="wps">
            <w:drawing>
              <wp:anchor distT="0" distB="0" distL="114300" distR="114300" simplePos="0" relativeHeight="251728896" behindDoc="0" locked="0" layoutInCell="1" allowOverlap="1" wp14:anchorId="03B168EC" wp14:editId="30DBB56E">
                <wp:simplePos x="0" y="0"/>
                <wp:positionH relativeFrom="column">
                  <wp:posOffset>1386840</wp:posOffset>
                </wp:positionH>
                <wp:positionV relativeFrom="paragraph">
                  <wp:posOffset>15875</wp:posOffset>
                </wp:positionV>
                <wp:extent cx="1858060" cy="0"/>
                <wp:effectExtent l="0" t="0" r="27940" b="19050"/>
                <wp:wrapNone/>
                <wp:docPr id="4" name="Conector recto 4"/>
                <wp:cNvGraphicFramePr/>
                <a:graphic xmlns:a="http://schemas.openxmlformats.org/drawingml/2006/main">
                  <a:graphicData uri="http://schemas.microsoft.com/office/word/2010/wordprocessingShape">
                    <wps:wsp>
                      <wps:cNvCnPr/>
                      <wps:spPr>
                        <a:xfrm flipV="1">
                          <a:off x="0" y="0"/>
                          <a:ext cx="18580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76F53" id="Conector recto 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pt,1.25pt" to="25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" strokecolor="black [3213]" strokeweight=".5pt">
                <v:stroke joinstyle="miter"/>
              </v:line>
            </w:pict>
          </mc:Fallback>
        </mc:AlternateContent>
      </w:r>
    </w:p>
    <w:p w14:paraId="7CD73514" w14:textId="75D182DE" w:rsidR="00B91C3F" w:rsidRPr="0031309A" w:rsidRDefault="00B91C3F" w:rsidP="0031309A">
      <w:pPr>
        <w:jc w:val="right"/>
        <w:rPr>
          <w:rFonts w:asciiTheme="majorHAnsi" w:hAnsiTheme="majorHAnsi"/>
          <w:sz w:val="16"/>
          <w:szCs w:val="20"/>
        </w:rPr>
      </w:pPr>
    </w:p>
    <w:sectPr w:rsidR="00B91C3F" w:rsidRPr="0031309A" w:rsidSect="002D6457">
      <w:type w:val="continuous"/>
      <w:pgSz w:w="11906" w:h="16838" w:code="9"/>
      <w:pgMar w:top="426"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9.65pt;height:9.65pt;visibility:visible;mso-wrap-style:square" o:bullet="t">
        <v:imagedata r:id="rId1" o:title=""/>
      </v:shape>
    </w:pict>
  </w:numPicBullet>
  <w:numPicBullet w:numPicBulletId="1">
    <w:pict>
      <v:shape id="_x0000_i1159" type="#_x0000_t75" style="width:9.65pt;height:9.65pt;visibility:visible;mso-wrap-style:square" o:bullet="t">
        <v:imagedata r:id="rId2" o:title=""/>
      </v:shape>
    </w:pict>
  </w:numPicBullet>
  <w:abstractNum w:abstractNumId="0" w15:restartNumberingAfterBreak="0">
    <w:nsid w:val="0A8E0C43"/>
    <w:multiLevelType w:val="hybridMultilevel"/>
    <w:tmpl w:val="0652BF74"/>
    <w:lvl w:ilvl="0" w:tplc="280A000F">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5E152A"/>
    <w:multiLevelType w:val="hybridMultilevel"/>
    <w:tmpl w:val="BBC04C4E"/>
    <w:lvl w:ilvl="0" w:tplc="B43CD096">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2" w15:restartNumberingAfterBreak="0">
    <w:nsid w:val="0E841D71"/>
    <w:multiLevelType w:val="hybridMultilevel"/>
    <w:tmpl w:val="6910F708"/>
    <w:lvl w:ilvl="0" w:tplc="5F721596">
      <w:numFmt w:val="bullet"/>
      <w:lvlText w:val=""/>
      <w:lvlJc w:val="left"/>
      <w:pPr>
        <w:ind w:left="615" w:hanging="255"/>
      </w:pPr>
      <w:rPr>
        <w:rFonts w:asciiTheme="majorHAnsi" w:eastAsiaTheme="minorHAnsi" w:hAnsiTheme="majorHAns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5C2A0C"/>
    <w:multiLevelType w:val="hybridMultilevel"/>
    <w:tmpl w:val="23CA62C6"/>
    <w:lvl w:ilvl="0" w:tplc="591ABF4E">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4" w15:restartNumberingAfterBreak="0">
    <w:nsid w:val="11B57C97"/>
    <w:multiLevelType w:val="hybridMultilevel"/>
    <w:tmpl w:val="A18ABEF0"/>
    <w:lvl w:ilvl="0" w:tplc="CF86BE28">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5" w15:restartNumberingAfterBreak="0">
    <w:nsid w:val="11B86AF1"/>
    <w:multiLevelType w:val="hybridMultilevel"/>
    <w:tmpl w:val="FDE26F72"/>
    <w:lvl w:ilvl="0" w:tplc="E9027102">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13B70422"/>
    <w:multiLevelType w:val="hybridMultilevel"/>
    <w:tmpl w:val="98A6856A"/>
    <w:lvl w:ilvl="0" w:tplc="B86C9048">
      <w:numFmt w:val="bullet"/>
      <w:lvlText w:val="-"/>
      <w:lvlJc w:val="left"/>
      <w:pPr>
        <w:ind w:left="720" w:hanging="360"/>
      </w:pPr>
      <w:rPr>
        <w:rFonts w:ascii="Calibri" w:eastAsia="Calibri" w:hAnsi="Calibr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15D42AD3"/>
    <w:multiLevelType w:val="hybridMultilevel"/>
    <w:tmpl w:val="23CA62C6"/>
    <w:lvl w:ilvl="0" w:tplc="591ABF4E">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8" w15:restartNumberingAfterBreak="0">
    <w:nsid w:val="1B071DAF"/>
    <w:multiLevelType w:val="hybridMultilevel"/>
    <w:tmpl w:val="4B3463F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E64C3"/>
    <w:multiLevelType w:val="hybridMultilevel"/>
    <w:tmpl w:val="C26C269E"/>
    <w:lvl w:ilvl="0" w:tplc="14600BDE">
      <w:start w:val="1"/>
      <w:numFmt w:val="lowerLetter"/>
      <w:lvlText w:val="%1."/>
      <w:lvlJc w:val="left"/>
      <w:pPr>
        <w:ind w:left="415" w:hanging="360"/>
      </w:pPr>
      <w:rPr>
        <w:rFonts w:hint="default"/>
      </w:rPr>
    </w:lvl>
    <w:lvl w:ilvl="1" w:tplc="080A0019" w:tentative="1">
      <w:start w:val="1"/>
      <w:numFmt w:val="lowerLetter"/>
      <w:lvlText w:val="%2."/>
      <w:lvlJc w:val="left"/>
      <w:pPr>
        <w:ind w:left="1135" w:hanging="360"/>
      </w:pPr>
    </w:lvl>
    <w:lvl w:ilvl="2" w:tplc="080A001B" w:tentative="1">
      <w:start w:val="1"/>
      <w:numFmt w:val="lowerRoman"/>
      <w:lvlText w:val="%3."/>
      <w:lvlJc w:val="right"/>
      <w:pPr>
        <w:ind w:left="1855" w:hanging="180"/>
      </w:pPr>
    </w:lvl>
    <w:lvl w:ilvl="3" w:tplc="080A000F" w:tentative="1">
      <w:start w:val="1"/>
      <w:numFmt w:val="decimal"/>
      <w:lvlText w:val="%4."/>
      <w:lvlJc w:val="left"/>
      <w:pPr>
        <w:ind w:left="2575" w:hanging="360"/>
      </w:pPr>
    </w:lvl>
    <w:lvl w:ilvl="4" w:tplc="080A0019" w:tentative="1">
      <w:start w:val="1"/>
      <w:numFmt w:val="lowerLetter"/>
      <w:lvlText w:val="%5."/>
      <w:lvlJc w:val="left"/>
      <w:pPr>
        <w:ind w:left="3295" w:hanging="360"/>
      </w:pPr>
    </w:lvl>
    <w:lvl w:ilvl="5" w:tplc="080A001B" w:tentative="1">
      <w:start w:val="1"/>
      <w:numFmt w:val="lowerRoman"/>
      <w:lvlText w:val="%6."/>
      <w:lvlJc w:val="right"/>
      <w:pPr>
        <w:ind w:left="4015" w:hanging="180"/>
      </w:pPr>
    </w:lvl>
    <w:lvl w:ilvl="6" w:tplc="080A000F" w:tentative="1">
      <w:start w:val="1"/>
      <w:numFmt w:val="decimal"/>
      <w:lvlText w:val="%7."/>
      <w:lvlJc w:val="left"/>
      <w:pPr>
        <w:ind w:left="4735" w:hanging="360"/>
      </w:pPr>
    </w:lvl>
    <w:lvl w:ilvl="7" w:tplc="080A0019" w:tentative="1">
      <w:start w:val="1"/>
      <w:numFmt w:val="lowerLetter"/>
      <w:lvlText w:val="%8."/>
      <w:lvlJc w:val="left"/>
      <w:pPr>
        <w:ind w:left="5455" w:hanging="360"/>
      </w:pPr>
    </w:lvl>
    <w:lvl w:ilvl="8" w:tplc="080A001B" w:tentative="1">
      <w:start w:val="1"/>
      <w:numFmt w:val="lowerRoman"/>
      <w:lvlText w:val="%9."/>
      <w:lvlJc w:val="right"/>
      <w:pPr>
        <w:ind w:left="6175" w:hanging="180"/>
      </w:pPr>
    </w:lvl>
  </w:abstractNum>
  <w:abstractNum w:abstractNumId="10" w15:restartNumberingAfterBreak="0">
    <w:nsid w:val="219D3C08"/>
    <w:multiLevelType w:val="hybridMultilevel"/>
    <w:tmpl w:val="DE946732"/>
    <w:lvl w:ilvl="0" w:tplc="080A0015">
      <w:start w:val="2"/>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5D3D8D"/>
    <w:multiLevelType w:val="hybridMultilevel"/>
    <w:tmpl w:val="053E7FDE"/>
    <w:lvl w:ilvl="0" w:tplc="DFAA0E0A">
      <w:start w:val="11"/>
      <w:numFmt w:val="bullet"/>
      <w:lvlText w:val="-"/>
      <w:lvlJc w:val="left"/>
      <w:pPr>
        <w:ind w:left="720" w:hanging="360"/>
      </w:pPr>
      <w:rPr>
        <w:rFonts w:ascii="Calibri" w:eastAsiaTheme="minorHAns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5F15DF"/>
    <w:multiLevelType w:val="hybridMultilevel"/>
    <w:tmpl w:val="69B6F2BE"/>
    <w:lvl w:ilvl="0" w:tplc="5B9008B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7204A7B"/>
    <w:multiLevelType w:val="multilevel"/>
    <w:tmpl w:val="1B68CB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A2A7334"/>
    <w:multiLevelType w:val="hybridMultilevel"/>
    <w:tmpl w:val="CDBC3988"/>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5" w15:restartNumberingAfterBreak="0">
    <w:nsid w:val="4C0D5632"/>
    <w:multiLevelType w:val="hybridMultilevel"/>
    <w:tmpl w:val="506E192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51B42148"/>
    <w:multiLevelType w:val="hybridMultilevel"/>
    <w:tmpl w:val="23CA62C6"/>
    <w:lvl w:ilvl="0" w:tplc="591ABF4E">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17" w15:restartNumberingAfterBreak="0">
    <w:nsid w:val="56815C51"/>
    <w:multiLevelType w:val="hybridMultilevel"/>
    <w:tmpl w:val="AD229CE2"/>
    <w:lvl w:ilvl="0" w:tplc="22F0BD74">
      <w:start w:val="1"/>
      <w:numFmt w:val="bullet"/>
      <w:lvlText w:val=""/>
      <w:lvlPicBulletId w:val="0"/>
      <w:lvlJc w:val="left"/>
      <w:pPr>
        <w:tabs>
          <w:tab w:val="num" w:pos="720"/>
        </w:tabs>
        <w:ind w:left="720" w:hanging="360"/>
      </w:pPr>
      <w:rPr>
        <w:rFonts w:ascii="Symbol" w:hAnsi="Symbol" w:hint="default"/>
      </w:rPr>
    </w:lvl>
    <w:lvl w:ilvl="1" w:tplc="BF187B2C" w:tentative="1">
      <w:start w:val="1"/>
      <w:numFmt w:val="bullet"/>
      <w:lvlText w:val=""/>
      <w:lvlJc w:val="left"/>
      <w:pPr>
        <w:tabs>
          <w:tab w:val="num" w:pos="1440"/>
        </w:tabs>
        <w:ind w:left="1440" w:hanging="360"/>
      </w:pPr>
      <w:rPr>
        <w:rFonts w:ascii="Symbol" w:hAnsi="Symbol" w:hint="default"/>
      </w:rPr>
    </w:lvl>
    <w:lvl w:ilvl="2" w:tplc="CC0808B8" w:tentative="1">
      <w:start w:val="1"/>
      <w:numFmt w:val="bullet"/>
      <w:lvlText w:val=""/>
      <w:lvlJc w:val="left"/>
      <w:pPr>
        <w:tabs>
          <w:tab w:val="num" w:pos="2160"/>
        </w:tabs>
        <w:ind w:left="2160" w:hanging="360"/>
      </w:pPr>
      <w:rPr>
        <w:rFonts w:ascii="Symbol" w:hAnsi="Symbol" w:hint="default"/>
      </w:rPr>
    </w:lvl>
    <w:lvl w:ilvl="3" w:tplc="CB32E3D2" w:tentative="1">
      <w:start w:val="1"/>
      <w:numFmt w:val="bullet"/>
      <w:lvlText w:val=""/>
      <w:lvlJc w:val="left"/>
      <w:pPr>
        <w:tabs>
          <w:tab w:val="num" w:pos="2880"/>
        </w:tabs>
        <w:ind w:left="2880" w:hanging="360"/>
      </w:pPr>
      <w:rPr>
        <w:rFonts w:ascii="Symbol" w:hAnsi="Symbol" w:hint="default"/>
      </w:rPr>
    </w:lvl>
    <w:lvl w:ilvl="4" w:tplc="8DD8FB7C" w:tentative="1">
      <w:start w:val="1"/>
      <w:numFmt w:val="bullet"/>
      <w:lvlText w:val=""/>
      <w:lvlJc w:val="left"/>
      <w:pPr>
        <w:tabs>
          <w:tab w:val="num" w:pos="3600"/>
        </w:tabs>
        <w:ind w:left="3600" w:hanging="360"/>
      </w:pPr>
      <w:rPr>
        <w:rFonts w:ascii="Symbol" w:hAnsi="Symbol" w:hint="default"/>
      </w:rPr>
    </w:lvl>
    <w:lvl w:ilvl="5" w:tplc="655CFF46" w:tentative="1">
      <w:start w:val="1"/>
      <w:numFmt w:val="bullet"/>
      <w:lvlText w:val=""/>
      <w:lvlJc w:val="left"/>
      <w:pPr>
        <w:tabs>
          <w:tab w:val="num" w:pos="4320"/>
        </w:tabs>
        <w:ind w:left="4320" w:hanging="360"/>
      </w:pPr>
      <w:rPr>
        <w:rFonts w:ascii="Symbol" w:hAnsi="Symbol" w:hint="default"/>
      </w:rPr>
    </w:lvl>
    <w:lvl w:ilvl="6" w:tplc="AD74EDE0" w:tentative="1">
      <w:start w:val="1"/>
      <w:numFmt w:val="bullet"/>
      <w:lvlText w:val=""/>
      <w:lvlJc w:val="left"/>
      <w:pPr>
        <w:tabs>
          <w:tab w:val="num" w:pos="5040"/>
        </w:tabs>
        <w:ind w:left="5040" w:hanging="360"/>
      </w:pPr>
      <w:rPr>
        <w:rFonts w:ascii="Symbol" w:hAnsi="Symbol" w:hint="default"/>
      </w:rPr>
    </w:lvl>
    <w:lvl w:ilvl="7" w:tplc="2E06FDA0" w:tentative="1">
      <w:start w:val="1"/>
      <w:numFmt w:val="bullet"/>
      <w:lvlText w:val=""/>
      <w:lvlJc w:val="left"/>
      <w:pPr>
        <w:tabs>
          <w:tab w:val="num" w:pos="5760"/>
        </w:tabs>
        <w:ind w:left="5760" w:hanging="360"/>
      </w:pPr>
      <w:rPr>
        <w:rFonts w:ascii="Symbol" w:hAnsi="Symbol" w:hint="default"/>
      </w:rPr>
    </w:lvl>
    <w:lvl w:ilvl="8" w:tplc="8EE44EA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75B0AB1"/>
    <w:multiLevelType w:val="hybridMultilevel"/>
    <w:tmpl w:val="0986CE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430856"/>
    <w:multiLevelType w:val="multilevel"/>
    <w:tmpl w:val="17E64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1D74341"/>
    <w:multiLevelType w:val="hybridMultilevel"/>
    <w:tmpl w:val="23CA62C6"/>
    <w:lvl w:ilvl="0" w:tplc="591ABF4E">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21" w15:restartNumberingAfterBreak="0">
    <w:nsid w:val="74F524DC"/>
    <w:multiLevelType w:val="hybridMultilevel"/>
    <w:tmpl w:val="42669A0A"/>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2" w15:restartNumberingAfterBreak="0">
    <w:nsid w:val="7D2A7D10"/>
    <w:multiLevelType w:val="hybridMultilevel"/>
    <w:tmpl w:val="30DE030C"/>
    <w:lvl w:ilvl="0" w:tplc="1D5EFB9C">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6"/>
  </w:num>
  <w:num w:numId="6">
    <w:abstractNumId w:val="17"/>
  </w:num>
  <w:num w:numId="7">
    <w:abstractNumId w:val="21"/>
  </w:num>
  <w:num w:numId="8">
    <w:abstractNumId w:val="1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4"/>
  </w:num>
  <w:num w:numId="14">
    <w:abstractNumId w:val="8"/>
  </w:num>
  <w:num w:numId="15">
    <w:abstractNumId w:val="11"/>
  </w:num>
  <w:num w:numId="16">
    <w:abstractNumId w:val="5"/>
  </w:num>
  <w:num w:numId="17">
    <w:abstractNumId w:val="22"/>
  </w:num>
  <w:num w:numId="18">
    <w:abstractNumId w:val="12"/>
  </w:num>
  <w:num w:numId="19">
    <w:abstractNumId w:val="16"/>
  </w:num>
  <w:num w:numId="20">
    <w:abstractNumId w:val="20"/>
  </w:num>
  <w:num w:numId="21">
    <w:abstractNumId w:val="3"/>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C0"/>
    <w:rsid w:val="00062B92"/>
    <w:rsid w:val="000940D3"/>
    <w:rsid w:val="000C6527"/>
    <w:rsid w:val="000E2E16"/>
    <w:rsid w:val="000E4962"/>
    <w:rsid w:val="00121878"/>
    <w:rsid w:val="0012279D"/>
    <w:rsid w:val="001234F3"/>
    <w:rsid w:val="00152EC9"/>
    <w:rsid w:val="00166CDE"/>
    <w:rsid w:val="00187FE7"/>
    <w:rsid w:val="001B6C41"/>
    <w:rsid w:val="001E0622"/>
    <w:rsid w:val="001E72B3"/>
    <w:rsid w:val="00201DD4"/>
    <w:rsid w:val="00223922"/>
    <w:rsid w:val="0025289D"/>
    <w:rsid w:val="00253267"/>
    <w:rsid w:val="0025568A"/>
    <w:rsid w:val="0027331E"/>
    <w:rsid w:val="00287111"/>
    <w:rsid w:val="002A0939"/>
    <w:rsid w:val="002A4A01"/>
    <w:rsid w:val="002C0C10"/>
    <w:rsid w:val="002D6457"/>
    <w:rsid w:val="002F17CA"/>
    <w:rsid w:val="0030239E"/>
    <w:rsid w:val="00305E20"/>
    <w:rsid w:val="00311596"/>
    <w:rsid w:val="0031309A"/>
    <w:rsid w:val="003137E0"/>
    <w:rsid w:val="003159E3"/>
    <w:rsid w:val="003177F9"/>
    <w:rsid w:val="00320A6A"/>
    <w:rsid w:val="003265BA"/>
    <w:rsid w:val="003317DB"/>
    <w:rsid w:val="0035347F"/>
    <w:rsid w:val="003850C0"/>
    <w:rsid w:val="003A35C6"/>
    <w:rsid w:val="003C2D08"/>
    <w:rsid w:val="003D6D26"/>
    <w:rsid w:val="003E4CDC"/>
    <w:rsid w:val="00431383"/>
    <w:rsid w:val="0043167F"/>
    <w:rsid w:val="004574A7"/>
    <w:rsid w:val="004B635D"/>
    <w:rsid w:val="004D5DA9"/>
    <w:rsid w:val="005543F5"/>
    <w:rsid w:val="00567C4C"/>
    <w:rsid w:val="00573EE9"/>
    <w:rsid w:val="005907DA"/>
    <w:rsid w:val="00594A8E"/>
    <w:rsid w:val="005A0A2B"/>
    <w:rsid w:val="005A7340"/>
    <w:rsid w:val="005F1B78"/>
    <w:rsid w:val="005F382B"/>
    <w:rsid w:val="006344BB"/>
    <w:rsid w:val="00664DB7"/>
    <w:rsid w:val="006B1928"/>
    <w:rsid w:val="006E3073"/>
    <w:rsid w:val="0070447C"/>
    <w:rsid w:val="00705B27"/>
    <w:rsid w:val="00711587"/>
    <w:rsid w:val="00790259"/>
    <w:rsid w:val="007A3122"/>
    <w:rsid w:val="008316DA"/>
    <w:rsid w:val="00841BBD"/>
    <w:rsid w:val="00876B36"/>
    <w:rsid w:val="0088254C"/>
    <w:rsid w:val="00891576"/>
    <w:rsid w:val="008D7618"/>
    <w:rsid w:val="008E260C"/>
    <w:rsid w:val="00916368"/>
    <w:rsid w:val="009301AD"/>
    <w:rsid w:val="00941067"/>
    <w:rsid w:val="009F28A9"/>
    <w:rsid w:val="00A06320"/>
    <w:rsid w:val="00A34715"/>
    <w:rsid w:val="00A34C76"/>
    <w:rsid w:val="00A46A63"/>
    <w:rsid w:val="00A541E1"/>
    <w:rsid w:val="00A55938"/>
    <w:rsid w:val="00A9571E"/>
    <w:rsid w:val="00A9596A"/>
    <w:rsid w:val="00A97A09"/>
    <w:rsid w:val="00AE2D21"/>
    <w:rsid w:val="00AF6DED"/>
    <w:rsid w:val="00B42056"/>
    <w:rsid w:val="00B64DDA"/>
    <w:rsid w:val="00B67991"/>
    <w:rsid w:val="00B7784C"/>
    <w:rsid w:val="00B91C3F"/>
    <w:rsid w:val="00BC004C"/>
    <w:rsid w:val="00BD7A16"/>
    <w:rsid w:val="00BE244F"/>
    <w:rsid w:val="00C10967"/>
    <w:rsid w:val="00C11944"/>
    <w:rsid w:val="00C12E32"/>
    <w:rsid w:val="00C25D7D"/>
    <w:rsid w:val="00C610B8"/>
    <w:rsid w:val="00CD7647"/>
    <w:rsid w:val="00D00198"/>
    <w:rsid w:val="00D065D0"/>
    <w:rsid w:val="00D13D39"/>
    <w:rsid w:val="00D13F7C"/>
    <w:rsid w:val="00D6702C"/>
    <w:rsid w:val="00DA6311"/>
    <w:rsid w:val="00DB16D7"/>
    <w:rsid w:val="00DB5087"/>
    <w:rsid w:val="00DD6ECA"/>
    <w:rsid w:val="00E05CA4"/>
    <w:rsid w:val="00E07CA0"/>
    <w:rsid w:val="00E54808"/>
    <w:rsid w:val="00EA0B41"/>
    <w:rsid w:val="00EC11F8"/>
    <w:rsid w:val="00EC3090"/>
    <w:rsid w:val="00EC4912"/>
    <w:rsid w:val="00EC6F8E"/>
    <w:rsid w:val="00EF48EA"/>
    <w:rsid w:val="00F036A4"/>
    <w:rsid w:val="00F234F9"/>
    <w:rsid w:val="00F31F97"/>
    <w:rsid w:val="00F43F11"/>
    <w:rsid w:val="00F50C99"/>
    <w:rsid w:val="00F607A9"/>
    <w:rsid w:val="00FB0D1E"/>
    <w:rsid w:val="00FB4A0E"/>
    <w:rsid w:val="00FD5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6A0A"/>
  <w15:chartTrackingRefBased/>
  <w15:docId w15:val="{F70DDA4D-1907-4CAB-A068-F2A56176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4F9"/>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850C0"/>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3850C0"/>
    <w:pPr>
      <w:spacing w:line="241" w:lineRule="atLeast"/>
    </w:pPr>
    <w:rPr>
      <w:color w:val="auto"/>
    </w:rPr>
  </w:style>
  <w:style w:type="character" w:customStyle="1" w:styleId="A1">
    <w:name w:val="A1"/>
    <w:uiPriority w:val="99"/>
    <w:rsid w:val="003850C0"/>
    <w:rPr>
      <w:b/>
      <w:bCs/>
      <w:color w:val="000000"/>
      <w:sz w:val="22"/>
      <w:szCs w:val="22"/>
    </w:rPr>
  </w:style>
  <w:style w:type="paragraph" w:customStyle="1" w:styleId="Pa1">
    <w:name w:val="Pa1"/>
    <w:basedOn w:val="Default"/>
    <w:next w:val="Default"/>
    <w:uiPriority w:val="99"/>
    <w:rsid w:val="003850C0"/>
    <w:pPr>
      <w:spacing w:line="241" w:lineRule="atLeast"/>
    </w:pPr>
    <w:rPr>
      <w:color w:val="auto"/>
    </w:rPr>
  </w:style>
  <w:style w:type="character" w:customStyle="1" w:styleId="A4">
    <w:name w:val="A4"/>
    <w:uiPriority w:val="99"/>
    <w:rsid w:val="003850C0"/>
    <w:rPr>
      <w:color w:val="000000"/>
      <w:sz w:val="20"/>
      <w:szCs w:val="20"/>
    </w:rPr>
  </w:style>
  <w:style w:type="paragraph" w:customStyle="1" w:styleId="Pa3">
    <w:name w:val="Pa3"/>
    <w:basedOn w:val="Default"/>
    <w:next w:val="Default"/>
    <w:uiPriority w:val="99"/>
    <w:rsid w:val="003850C0"/>
    <w:pPr>
      <w:spacing w:line="241" w:lineRule="atLeast"/>
    </w:pPr>
    <w:rPr>
      <w:color w:val="auto"/>
    </w:rPr>
  </w:style>
  <w:style w:type="character" w:customStyle="1" w:styleId="A6">
    <w:name w:val="A6"/>
    <w:uiPriority w:val="99"/>
    <w:rsid w:val="003850C0"/>
    <w:rPr>
      <w:b/>
      <w:bCs/>
      <w:color w:val="000000"/>
      <w:sz w:val="19"/>
      <w:szCs w:val="19"/>
    </w:rPr>
  </w:style>
  <w:style w:type="table" w:styleId="Tablaconcuadrcula">
    <w:name w:val="Table Grid"/>
    <w:basedOn w:val="Tablanormal"/>
    <w:uiPriority w:val="39"/>
    <w:rsid w:val="001E7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571E"/>
    <w:rPr>
      <w:color w:val="0563C1" w:themeColor="hyperlink"/>
      <w:u w:val="single"/>
    </w:rPr>
  </w:style>
  <w:style w:type="paragraph" w:styleId="Textodeglobo">
    <w:name w:val="Balloon Text"/>
    <w:basedOn w:val="Normal"/>
    <w:link w:val="TextodegloboCar"/>
    <w:uiPriority w:val="99"/>
    <w:semiHidden/>
    <w:unhideWhenUsed/>
    <w:rsid w:val="009410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1067"/>
    <w:rPr>
      <w:rFonts w:ascii="Segoe UI" w:hAnsi="Segoe UI" w:cs="Segoe UI"/>
      <w:sz w:val="18"/>
      <w:szCs w:val="18"/>
    </w:rPr>
  </w:style>
  <w:style w:type="paragraph" w:styleId="Prrafodelista">
    <w:name w:val="List Paragraph"/>
    <w:basedOn w:val="Normal"/>
    <w:uiPriority w:val="34"/>
    <w:qFormat/>
    <w:rsid w:val="00F234F9"/>
    <w:pPr>
      <w:spacing w:after="160" w:line="252" w:lineRule="auto"/>
      <w:ind w:left="720"/>
      <w:contextualSpacing/>
    </w:pPr>
  </w:style>
  <w:style w:type="paragraph" w:styleId="Sinespaciado">
    <w:name w:val="No Spacing"/>
    <w:uiPriority w:val="1"/>
    <w:qFormat/>
    <w:rsid w:val="00DA6311"/>
    <w:pPr>
      <w:spacing w:after="0" w:line="240" w:lineRule="auto"/>
    </w:pPr>
    <w:rPr>
      <w:rFonts w:ascii="Calibri" w:hAnsi="Calibri" w:cs="Times New Roman"/>
    </w:rPr>
  </w:style>
  <w:style w:type="paragraph" w:styleId="NormalWeb">
    <w:name w:val="Normal (Web)"/>
    <w:basedOn w:val="Normal"/>
    <w:uiPriority w:val="99"/>
    <w:unhideWhenUsed/>
    <w:rsid w:val="00664DB7"/>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81079">
      <w:bodyDiv w:val="1"/>
      <w:marLeft w:val="0"/>
      <w:marRight w:val="0"/>
      <w:marTop w:val="0"/>
      <w:marBottom w:val="0"/>
      <w:divBdr>
        <w:top w:val="none" w:sz="0" w:space="0" w:color="auto"/>
        <w:left w:val="none" w:sz="0" w:space="0" w:color="auto"/>
        <w:bottom w:val="none" w:sz="0" w:space="0" w:color="auto"/>
        <w:right w:val="none" w:sz="0" w:space="0" w:color="auto"/>
      </w:divBdr>
    </w:div>
    <w:div w:id="317996546">
      <w:bodyDiv w:val="1"/>
      <w:marLeft w:val="0"/>
      <w:marRight w:val="0"/>
      <w:marTop w:val="0"/>
      <w:marBottom w:val="0"/>
      <w:divBdr>
        <w:top w:val="none" w:sz="0" w:space="0" w:color="auto"/>
        <w:left w:val="none" w:sz="0" w:space="0" w:color="auto"/>
        <w:bottom w:val="none" w:sz="0" w:space="0" w:color="auto"/>
        <w:right w:val="none" w:sz="0" w:space="0" w:color="auto"/>
      </w:divBdr>
    </w:div>
    <w:div w:id="859975767">
      <w:bodyDiv w:val="1"/>
      <w:marLeft w:val="0"/>
      <w:marRight w:val="0"/>
      <w:marTop w:val="0"/>
      <w:marBottom w:val="0"/>
      <w:divBdr>
        <w:top w:val="none" w:sz="0" w:space="0" w:color="auto"/>
        <w:left w:val="none" w:sz="0" w:space="0" w:color="auto"/>
        <w:bottom w:val="none" w:sz="0" w:space="0" w:color="auto"/>
        <w:right w:val="none" w:sz="0" w:space="0" w:color="auto"/>
      </w:divBdr>
    </w:div>
    <w:div w:id="996809622">
      <w:bodyDiv w:val="1"/>
      <w:marLeft w:val="0"/>
      <w:marRight w:val="0"/>
      <w:marTop w:val="0"/>
      <w:marBottom w:val="0"/>
      <w:divBdr>
        <w:top w:val="none" w:sz="0" w:space="0" w:color="auto"/>
        <w:left w:val="none" w:sz="0" w:space="0" w:color="auto"/>
        <w:bottom w:val="none" w:sz="0" w:space="0" w:color="auto"/>
        <w:right w:val="none" w:sz="0" w:space="0" w:color="auto"/>
      </w:divBdr>
    </w:div>
    <w:div w:id="1245722688">
      <w:bodyDiv w:val="1"/>
      <w:marLeft w:val="0"/>
      <w:marRight w:val="0"/>
      <w:marTop w:val="0"/>
      <w:marBottom w:val="0"/>
      <w:divBdr>
        <w:top w:val="none" w:sz="0" w:space="0" w:color="auto"/>
        <w:left w:val="none" w:sz="0" w:space="0" w:color="auto"/>
        <w:bottom w:val="none" w:sz="0" w:space="0" w:color="auto"/>
        <w:right w:val="none" w:sz="0" w:space="0" w:color="auto"/>
      </w:divBdr>
    </w:div>
    <w:div w:id="1259486606">
      <w:bodyDiv w:val="1"/>
      <w:marLeft w:val="0"/>
      <w:marRight w:val="0"/>
      <w:marTop w:val="0"/>
      <w:marBottom w:val="0"/>
      <w:divBdr>
        <w:top w:val="none" w:sz="0" w:space="0" w:color="auto"/>
        <w:left w:val="none" w:sz="0" w:space="0" w:color="auto"/>
        <w:bottom w:val="none" w:sz="0" w:space="0" w:color="auto"/>
        <w:right w:val="none" w:sz="0" w:space="0" w:color="auto"/>
      </w:divBdr>
    </w:div>
    <w:div w:id="1273169547">
      <w:bodyDiv w:val="1"/>
      <w:marLeft w:val="0"/>
      <w:marRight w:val="0"/>
      <w:marTop w:val="0"/>
      <w:marBottom w:val="0"/>
      <w:divBdr>
        <w:top w:val="none" w:sz="0" w:space="0" w:color="auto"/>
        <w:left w:val="none" w:sz="0" w:space="0" w:color="auto"/>
        <w:bottom w:val="none" w:sz="0" w:space="0" w:color="auto"/>
        <w:right w:val="none" w:sz="0" w:space="0" w:color="auto"/>
      </w:divBdr>
    </w:div>
    <w:div w:id="1481728734">
      <w:bodyDiv w:val="1"/>
      <w:marLeft w:val="0"/>
      <w:marRight w:val="0"/>
      <w:marTop w:val="0"/>
      <w:marBottom w:val="0"/>
      <w:divBdr>
        <w:top w:val="none" w:sz="0" w:space="0" w:color="auto"/>
        <w:left w:val="none" w:sz="0" w:space="0" w:color="auto"/>
        <w:bottom w:val="none" w:sz="0" w:space="0" w:color="auto"/>
        <w:right w:val="none" w:sz="0" w:space="0" w:color="auto"/>
      </w:divBdr>
    </w:div>
    <w:div w:id="1704670952">
      <w:bodyDiv w:val="1"/>
      <w:marLeft w:val="0"/>
      <w:marRight w:val="0"/>
      <w:marTop w:val="0"/>
      <w:marBottom w:val="0"/>
      <w:divBdr>
        <w:top w:val="none" w:sz="0" w:space="0" w:color="auto"/>
        <w:left w:val="none" w:sz="0" w:space="0" w:color="auto"/>
        <w:bottom w:val="none" w:sz="0" w:space="0" w:color="auto"/>
        <w:right w:val="none" w:sz="0" w:space="0" w:color="auto"/>
      </w:divBdr>
    </w:div>
    <w:div w:id="1725833415">
      <w:bodyDiv w:val="1"/>
      <w:marLeft w:val="0"/>
      <w:marRight w:val="0"/>
      <w:marTop w:val="0"/>
      <w:marBottom w:val="0"/>
      <w:divBdr>
        <w:top w:val="none" w:sz="0" w:space="0" w:color="auto"/>
        <w:left w:val="none" w:sz="0" w:space="0" w:color="auto"/>
        <w:bottom w:val="none" w:sz="0" w:space="0" w:color="auto"/>
        <w:right w:val="none" w:sz="0" w:space="0" w:color="auto"/>
      </w:divBdr>
    </w:div>
    <w:div w:id="17485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dep.edu.pe/conocelaudep/transparencia/?pdfid=1546" TargetMode="External"/><Relationship Id="rId3" Type="http://schemas.openxmlformats.org/officeDocument/2006/relationships/styles" Target="styles.xml"/><Relationship Id="rId7" Type="http://schemas.openxmlformats.org/officeDocument/2006/relationships/hyperlink" Target="http://udep.edu.pe/conocelaudep/transparencia/?pdfid=154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dep.edu.pe" TargetMode="External"/><Relationship Id="rId4" Type="http://schemas.openxmlformats.org/officeDocument/2006/relationships/settings" Target="settings.xml"/><Relationship Id="rId9" Type="http://schemas.openxmlformats.org/officeDocument/2006/relationships/hyperlink" Target="http://www.udep.edu.p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CE07B-30BF-4FD9-B627-F0E388A7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792</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Cursos de Extensión PA ING - Campus Lima</dc:creator>
  <cp:keywords/>
  <dc:description/>
  <cp:lastModifiedBy>maria adela cruz aguilar</cp:lastModifiedBy>
  <cp:revision>4</cp:revision>
  <cp:lastPrinted>2020-01-29T16:24:00Z</cp:lastPrinted>
  <dcterms:created xsi:type="dcterms:W3CDTF">2020-02-27T15:13:00Z</dcterms:created>
  <dcterms:modified xsi:type="dcterms:W3CDTF">2020-03-25T17:34:00Z</dcterms:modified>
</cp:coreProperties>
</file>